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329" w:rsidRPr="00FF1329" w:rsidRDefault="00FF1329" w:rsidP="00FF13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FF1329" w:rsidRPr="00FF1329" w:rsidRDefault="00FF1329" w:rsidP="00FF13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3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 АПШЕРОНСКОГО ГОРОДСКОГО ПОСЕЛЕНИЯ АПШЕРОНСКОГО РАЙОНА</w:t>
      </w:r>
    </w:p>
    <w:p w:rsidR="00FF1329" w:rsidRPr="00FF1329" w:rsidRDefault="00FF1329" w:rsidP="00FF13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3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FF1329" w:rsidRPr="00FF1329" w:rsidRDefault="00FF1329" w:rsidP="00FF13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3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12.05.2016 № 291</w:t>
      </w:r>
      <w:r w:rsidRPr="00FF13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F13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г.Апшеронск</w:t>
      </w:r>
      <w:proofErr w:type="spellEnd"/>
    </w:p>
    <w:p w:rsidR="00FF1329" w:rsidRPr="00FF1329" w:rsidRDefault="00FF1329" w:rsidP="00FF1329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3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установлении предельного размера выплаты авансовых платежей при осуществлении закупок для обеспечения муниципальных нужд Апшеронского городского поселения Апшеронского района, а также предельного размера оплаты каждой поставки товара (этапа выполнения работ, оказания услуг) для обеспечения муниципальных нужд Апшеронского городского поселения Апшеронского района в рамках реализации постановления Правительства Российской Федерации от 11 марта 2016 года №182 «О случаях и об условиях, при которых в 2016 году заказчик вправе не устанавливать требование обеспечения исполнения контракта в извещении об осуществлении закупки и (или) проекте контракта»</w:t>
      </w:r>
    </w:p>
    <w:p w:rsidR="00FF1329" w:rsidRPr="00FF1329" w:rsidRDefault="00FF1329" w:rsidP="00FF13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32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частью 2.1 статьи 96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11 марта 2016 года №182 «О случаях и об условиях, при которых в 2016 году заказчик вправе не устанавливать требование обеспечения исполнения контракта в извещении об осуществлении закупки и (или) проекте контракта» п о с т а н о в л я ю:</w:t>
      </w:r>
      <w:r w:rsidRPr="00FF13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Установить предельный размер выплаты авансовых платежей при осуществлении закупок для обеспечения муниципальных нужд Апшеронского городского поселения Апшеронского района, не более 15 процентов, а также, предельный размер оплаты каждой поставки товара (этапа выполнения работ, оказания услуг) для обеспечения муниципальных нужд Апшеронского городского поселения Апшеронского района не более 70 процентов, </w:t>
      </w:r>
      <w:proofErr w:type="spellStart"/>
      <w:r w:rsidRPr="00FF13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приобозначении</w:t>
      </w:r>
      <w:proofErr w:type="spellEnd"/>
      <w:r w:rsidRPr="00FF1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проекте контракта которых заказчики в 2016 году вправе не устанавливать требование обеспечения исполнения контракта на поставку товаров, выполнение работ, оказание услуг для обеспечения муниципальных нужд Апшеронского городского поселения Апшеронского района в извещении об осуществлении закупки и (или) проекте контракта.</w:t>
      </w:r>
      <w:r w:rsidRPr="00FF13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Отделу организационно-кадровой работы администрации Апшеронского городского поселения Апшеронского района (</w:t>
      </w:r>
      <w:proofErr w:type="spellStart"/>
      <w:r w:rsidRPr="00FF1329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Клепанева</w:t>
      </w:r>
      <w:proofErr w:type="spellEnd"/>
      <w:r w:rsidRPr="00FF1329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опубликовать настоящее постановление на официальном сайте Апшеронского городского поселения Апшеронского района в информационно-телекоммуникационной сети Интернет.</w:t>
      </w:r>
      <w:r w:rsidRPr="00FF13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Контроль за выполнением настоящего постановления оставляю за собой.</w:t>
      </w:r>
      <w:r w:rsidRPr="00FF13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Настоящее постановление вступает в силу со дня его опубликования.</w:t>
      </w:r>
    </w:p>
    <w:p w:rsidR="00FF1329" w:rsidRPr="00FF1329" w:rsidRDefault="00FF1329" w:rsidP="00FF13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32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Исполняющий обязанности</w:t>
      </w:r>
      <w:r w:rsidRPr="00FF13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F1329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главыАпшеронского</w:t>
      </w:r>
      <w:proofErr w:type="spellEnd"/>
      <w:r w:rsidRPr="00FF1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</w:t>
      </w:r>
      <w:r w:rsidRPr="00FF13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поселения Апшеронского района</w:t>
      </w:r>
      <w:r w:rsidRPr="00FF13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F1329">
        <w:rPr>
          <w:rFonts w:ascii="Times New Roman" w:eastAsia="Times New Roman" w:hAnsi="Times New Roman" w:cs="Times New Roman"/>
          <w:sz w:val="24"/>
          <w:szCs w:val="24"/>
          <w:lang w:eastAsia="ru-RU"/>
        </w:rPr>
        <w:t>Н.И.Покусаева</w:t>
      </w:r>
      <w:proofErr w:type="spellEnd"/>
    </w:p>
    <w:p w:rsidR="00814BF4" w:rsidRPr="00FF1329" w:rsidRDefault="00FF1329" w:rsidP="00FF1329"/>
    <w:sectPr w:rsidR="00814BF4" w:rsidRPr="00FF13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A3E"/>
    <w:rsid w:val="00031F33"/>
    <w:rsid w:val="000F69F1"/>
    <w:rsid w:val="00140937"/>
    <w:rsid w:val="001C5C5D"/>
    <w:rsid w:val="001F1FAB"/>
    <w:rsid w:val="0022416D"/>
    <w:rsid w:val="002E256B"/>
    <w:rsid w:val="003036C1"/>
    <w:rsid w:val="003F0EF7"/>
    <w:rsid w:val="00422D22"/>
    <w:rsid w:val="00436826"/>
    <w:rsid w:val="00444697"/>
    <w:rsid w:val="00507376"/>
    <w:rsid w:val="005504D0"/>
    <w:rsid w:val="005B5E80"/>
    <w:rsid w:val="00647037"/>
    <w:rsid w:val="00681958"/>
    <w:rsid w:val="006A7850"/>
    <w:rsid w:val="006B35EC"/>
    <w:rsid w:val="0074670B"/>
    <w:rsid w:val="007C1A3E"/>
    <w:rsid w:val="007D5DEE"/>
    <w:rsid w:val="0080295B"/>
    <w:rsid w:val="008276F6"/>
    <w:rsid w:val="00834AD7"/>
    <w:rsid w:val="0087698B"/>
    <w:rsid w:val="0088373C"/>
    <w:rsid w:val="008D51E0"/>
    <w:rsid w:val="00922999"/>
    <w:rsid w:val="00940A5B"/>
    <w:rsid w:val="00955DB8"/>
    <w:rsid w:val="0099701D"/>
    <w:rsid w:val="009B421D"/>
    <w:rsid w:val="009C4D48"/>
    <w:rsid w:val="009D75F9"/>
    <w:rsid w:val="009E2A4C"/>
    <w:rsid w:val="009F7505"/>
    <w:rsid w:val="00A61DC1"/>
    <w:rsid w:val="00AF0E9F"/>
    <w:rsid w:val="00B71D68"/>
    <w:rsid w:val="00B97F00"/>
    <w:rsid w:val="00BC4A87"/>
    <w:rsid w:val="00BC77D6"/>
    <w:rsid w:val="00BD3B40"/>
    <w:rsid w:val="00C06925"/>
    <w:rsid w:val="00C11819"/>
    <w:rsid w:val="00C41A72"/>
    <w:rsid w:val="00CD63D1"/>
    <w:rsid w:val="00D468DB"/>
    <w:rsid w:val="00D8509B"/>
    <w:rsid w:val="00DB02E6"/>
    <w:rsid w:val="00DC12DD"/>
    <w:rsid w:val="00E203F2"/>
    <w:rsid w:val="00E7142F"/>
    <w:rsid w:val="00E83333"/>
    <w:rsid w:val="00EB109F"/>
    <w:rsid w:val="00EE4556"/>
    <w:rsid w:val="00F02567"/>
    <w:rsid w:val="00F458D9"/>
    <w:rsid w:val="00F51D1C"/>
    <w:rsid w:val="00FA727F"/>
    <w:rsid w:val="00FD17B0"/>
    <w:rsid w:val="00FD4992"/>
    <w:rsid w:val="00FF1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1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1A3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1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1A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2018-08-15T09:15:00Z</dcterms:created>
  <dcterms:modified xsi:type="dcterms:W3CDTF">2018-08-15T09:15:00Z</dcterms:modified>
</cp:coreProperties>
</file>