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3B" w:rsidRDefault="00E2703B" w:rsidP="00E2703B">
      <w:pPr>
        <w:pStyle w:val="a3"/>
        <w:jc w:val="center"/>
      </w:pPr>
      <w:r>
        <w:t> </w:t>
      </w:r>
    </w:p>
    <w:p w:rsidR="00E2703B" w:rsidRDefault="00E2703B" w:rsidP="00E2703B">
      <w:pPr>
        <w:pStyle w:val="a3"/>
        <w:jc w:val="center"/>
      </w:pPr>
      <w:r>
        <w:t> </w:t>
      </w:r>
    </w:p>
    <w:p w:rsidR="00E2703B" w:rsidRDefault="00E2703B" w:rsidP="00E2703B">
      <w:pPr>
        <w:pStyle w:val="a3"/>
        <w:jc w:val="center"/>
      </w:pPr>
      <w:r>
        <w:t> </w:t>
      </w:r>
    </w:p>
    <w:p w:rsidR="00E2703B" w:rsidRDefault="00E2703B" w:rsidP="00E2703B">
      <w:pPr>
        <w:pStyle w:val="a3"/>
        <w:jc w:val="center"/>
      </w:pPr>
      <w:r>
        <w:rPr>
          <w:rStyle w:val="a4"/>
        </w:rPr>
        <w:t>АДМИНИСТРАЦИЯ АПШЕРОНСКОГО ГОРОДСКОГО ПОСЕЛЕНИЯ</w:t>
      </w:r>
      <w:r>
        <w:br/>
      </w:r>
      <w:r>
        <w:rPr>
          <w:rStyle w:val="a4"/>
        </w:rPr>
        <w:t>АПШЕРОНСКОГО РАЙОНА</w:t>
      </w:r>
      <w:r>
        <w:br/>
      </w:r>
      <w:r>
        <w:rPr>
          <w:rStyle w:val="a4"/>
        </w:rPr>
        <w:t>ПОСТАНОВЛЕНИЕ</w:t>
      </w:r>
      <w:r>
        <w:br/>
      </w:r>
      <w:r>
        <w:rPr>
          <w:rStyle w:val="a4"/>
        </w:rPr>
        <w:t xml:space="preserve">от 21.03.2017 № 86 </w:t>
      </w:r>
      <w:proofErr w:type="spellStart"/>
      <w:r>
        <w:rPr>
          <w:rStyle w:val="a4"/>
        </w:rPr>
        <w:t>г.Апшеронск</w:t>
      </w:r>
      <w:proofErr w:type="spellEnd"/>
    </w:p>
    <w:p w:rsidR="00E2703B" w:rsidRDefault="00E2703B" w:rsidP="00E2703B">
      <w:pPr>
        <w:pStyle w:val="a3"/>
        <w:jc w:val="center"/>
      </w:pPr>
      <w:r>
        <w:rPr>
          <w:rStyle w:val="a4"/>
        </w:rPr>
        <w:t>О предоставлении разрешения на условно</w:t>
      </w:r>
      <w:r>
        <w:br/>
      </w:r>
      <w:r>
        <w:rPr>
          <w:rStyle w:val="a4"/>
        </w:rPr>
        <w:t>разрешенный вид использования земельного</w:t>
      </w:r>
      <w:r>
        <w:br/>
      </w:r>
      <w:r>
        <w:rPr>
          <w:rStyle w:val="a4"/>
        </w:rPr>
        <w:t>участка, расположенного по адресу: город</w:t>
      </w:r>
      <w:r>
        <w:br/>
      </w:r>
      <w:r>
        <w:rPr>
          <w:rStyle w:val="a4"/>
        </w:rPr>
        <w:t>Апшеронск, улица 22 Партсъезда, 23</w:t>
      </w:r>
    </w:p>
    <w:p w:rsidR="00E2703B" w:rsidRDefault="00E2703B" w:rsidP="00E2703B">
      <w:pPr>
        <w:pStyle w:val="a3"/>
        <w:jc w:val="both"/>
      </w:pPr>
      <w:r>
        <w:t>На основании заявления Аванесова А.А и Аванесовой З.Д. о предо</w:t>
      </w:r>
      <w:r>
        <w:softHyphen/>
        <w:t>ставлении разрешения на условно разрешенный вид использования земельно</w:t>
      </w:r>
      <w:r>
        <w:softHyphen/>
        <w:t>го участка от 19 июля 2016 года № 28, в со</w:t>
      </w:r>
      <w:r>
        <w:softHyphen/>
        <w:t>ответствии со статьей 39 Градо</w:t>
      </w:r>
      <w:r>
        <w:softHyphen/>
        <w:t>строительного кодекса Российской Федерации, Пра</w:t>
      </w:r>
      <w:r>
        <w:softHyphen/>
        <w:t>вилами землепользования и застройки Апшеронского городского поселе</w:t>
      </w:r>
      <w:r>
        <w:softHyphen/>
        <w:t>ния Апшеронского района, утвержденными решением Совета Апшеронского городского поселения Ап</w:t>
      </w:r>
      <w:r>
        <w:softHyphen/>
        <w:t>шеронского района от 21 де</w:t>
      </w:r>
      <w:r>
        <w:softHyphen/>
        <w:t>кабря 2012 года № 216 (в редакции решения от 24 ноября 2016 года № 143), протокола проведе</w:t>
      </w:r>
      <w:r>
        <w:softHyphen/>
        <w:t>ния публичных слушаний по вопросу предоставления разрешения на условно разре</w:t>
      </w:r>
      <w:r>
        <w:softHyphen/>
        <w:t>шенный вид использования земельного участка по адресу: город Апшеронск, улица 22 Партсъезда, 23, от 16 августа 2016 года № 2, рекомендаций комиссии по подготов</w:t>
      </w:r>
      <w:r>
        <w:softHyphen/>
        <w:t>ке правил землепользо</w:t>
      </w:r>
      <w:r>
        <w:softHyphen/>
        <w:t>вания и застройки Апшеронского городского поселения Апшеронского района от 22 августа 2016 года и заключе</w:t>
      </w:r>
      <w:r>
        <w:softHyphen/>
        <w:t>ния о ре</w:t>
      </w:r>
      <w:r>
        <w:softHyphen/>
        <w:t>зультатах публичных слушаний от 22 августа 2016 года, руко</w:t>
      </w:r>
      <w:r>
        <w:softHyphen/>
        <w:t>водствуясь статьей 32 уста</w:t>
      </w:r>
      <w:r>
        <w:softHyphen/>
        <w:t>ва Апшеронского го</w:t>
      </w:r>
      <w:r>
        <w:softHyphen/>
        <w:t>родского поселе</w:t>
      </w:r>
      <w:r>
        <w:softHyphen/>
        <w:t>ния Апше</w:t>
      </w:r>
      <w:r>
        <w:softHyphen/>
        <w:t>ронского района, постанов</w:t>
      </w:r>
      <w:r>
        <w:softHyphen/>
        <w:t>ляю:</w:t>
      </w:r>
      <w:r>
        <w:br/>
        <w:t>1. Предоставить разрешение на условно разрешенный вид использова</w:t>
      </w:r>
      <w:r>
        <w:softHyphen/>
        <w:t>ния земельного участка с кадастровым номером 23:02:0406009:52 общей пло</w:t>
      </w:r>
      <w:r>
        <w:softHyphen/>
        <w:t xml:space="preserve">щадью 496 квадратных метров, предоставленного для индивидуального жилищного строительства, находящегося в общей совместной собственности у Аванесова Андрея </w:t>
      </w:r>
      <w:proofErr w:type="spellStart"/>
      <w:r>
        <w:t>Апетовича</w:t>
      </w:r>
      <w:proofErr w:type="spellEnd"/>
      <w:r>
        <w:t xml:space="preserve"> и Аванесовой </w:t>
      </w:r>
      <w:proofErr w:type="spellStart"/>
      <w:r>
        <w:t>Зайтар</w:t>
      </w:r>
      <w:proofErr w:type="spellEnd"/>
      <w:r>
        <w:t xml:space="preserve"> </w:t>
      </w:r>
      <w:proofErr w:type="spellStart"/>
      <w:r>
        <w:t>Дикрановны</w:t>
      </w:r>
      <w:proofErr w:type="spellEnd"/>
      <w:r>
        <w:t xml:space="preserve"> на основании свидетельства о государственной регистрации права от 24 июня 2016 года АБ № 013809, распо</w:t>
      </w:r>
      <w:r>
        <w:softHyphen/>
        <w:t>ложенного по адресу: го</w:t>
      </w:r>
      <w:r>
        <w:softHyphen/>
        <w:t>род Апше</w:t>
      </w:r>
      <w:r>
        <w:softHyphen/>
        <w:t>ронск, улица 22 Партсъезда, 23, на землях населен</w:t>
      </w:r>
      <w:r>
        <w:softHyphen/>
        <w:t>ных пунктов на «магазины».</w:t>
      </w:r>
      <w:r>
        <w:br/>
        <w:t>2. Отделу организационной работы адми</w:t>
      </w:r>
      <w:r>
        <w:softHyphen/>
        <w:t>нистрации Апшеронского городского поселения Апшеронского района (</w:t>
      </w:r>
      <w:proofErr w:type="spellStart"/>
      <w:r>
        <w:t>Клепанева</w:t>
      </w:r>
      <w:proofErr w:type="spellEnd"/>
      <w:r>
        <w:t>) официально опубликовать настоящее постановление в установленном за</w:t>
      </w:r>
      <w:r>
        <w:softHyphen/>
        <w:t>коном порядке на сайте Апшеронского го</w:t>
      </w:r>
      <w:r>
        <w:softHyphen/>
        <w:t>родского поселения Апшеронского района.</w:t>
      </w:r>
      <w:r>
        <w:br/>
        <w:t>3. Аванесову А.А. и Аванесовой З.Д. в трехмесячный срок после принятия настоящего постановления обеспечить внесение измене</w:t>
      </w:r>
      <w:r>
        <w:softHyphen/>
        <w:t>ний в земельно-правовую документацию.</w:t>
      </w:r>
      <w:r>
        <w:br/>
        <w:t>4. Контроль за выполнением настоящего постановления возложить на начальника правового управления администрации Апшеронского городского поселения Апшеронского райо</w:t>
      </w:r>
      <w:r>
        <w:softHyphen/>
        <w:t xml:space="preserve">на </w:t>
      </w:r>
      <w:proofErr w:type="spellStart"/>
      <w:r>
        <w:t>В.М.Манаенко</w:t>
      </w:r>
      <w:proofErr w:type="spellEnd"/>
      <w:r>
        <w:t>.</w:t>
      </w:r>
      <w:r>
        <w:br/>
        <w:t>5. Постановление вступает в силу на следующий день после его официального опубликова</w:t>
      </w:r>
      <w:r>
        <w:softHyphen/>
        <w:t>ния.</w:t>
      </w:r>
    </w:p>
    <w:p w:rsidR="00E2703B" w:rsidRDefault="00E2703B" w:rsidP="00E2703B">
      <w:pPr>
        <w:pStyle w:val="a3"/>
        <w:jc w:val="both"/>
      </w:pPr>
      <w:r>
        <w:t>Глава Апшеронского городского</w:t>
      </w:r>
      <w:r>
        <w:br/>
        <w:t>поселения Апшеронского района</w:t>
      </w:r>
      <w:r>
        <w:br/>
      </w:r>
      <w:proofErr w:type="spellStart"/>
      <w:r>
        <w:t>В.А.Бырлов</w:t>
      </w:r>
      <w:proofErr w:type="spellEnd"/>
    </w:p>
    <w:p w:rsidR="00814BF4" w:rsidRPr="00E2703B" w:rsidRDefault="00E2703B" w:rsidP="00E2703B">
      <w:bookmarkStart w:id="0" w:name="_GoBack"/>
      <w:bookmarkEnd w:id="0"/>
    </w:p>
    <w:sectPr w:rsidR="00814BF4" w:rsidRPr="00E27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85"/>
    <w:rsid w:val="00042EEE"/>
    <w:rsid w:val="00044B60"/>
    <w:rsid w:val="000505F2"/>
    <w:rsid w:val="001F476C"/>
    <w:rsid w:val="00234397"/>
    <w:rsid w:val="00245D84"/>
    <w:rsid w:val="002F5E78"/>
    <w:rsid w:val="003C0F85"/>
    <w:rsid w:val="00403708"/>
    <w:rsid w:val="00413559"/>
    <w:rsid w:val="00562742"/>
    <w:rsid w:val="005B0170"/>
    <w:rsid w:val="00653578"/>
    <w:rsid w:val="006D6B4F"/>
    <w:rsid w:val="00822093"/>
    <w:rsid w:val="00836EEB"/>
    <w:rsid w:val="00894CEB"/>
    <w:rsid w:val="00A45D21"/>
    <w:rsid w:val="00A72149"/>
    <w:rsid w:val="00B41D40"/>
    <w:rsid w:val="00C06925"/>
    <w:rsid w:val="00C41A72"/>
    <w:rsid w:val="00CA2AFE"/>
    <w:rsid w:val="00E05305"/>
    <w:rsid w:val="00E2703B"/>
    <w:rsid w:val="00E84DB9"/>
    <w:rsid w:val="00F541D0"/>
    <w:rsid w:val="00FA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21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35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F8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721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basedOn w:val="a"/>
    <w:uiPriority w:val="1"/>
    <w:qFormat/>
    <w:rsid w:val="00A7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355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21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35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F8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721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basedOn w:val="a"/>
    <w:uiPriority w:val="1"/>
    <w:qFormat/>
    <w:rsid w:val="00A7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355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2018-08-14T11:32:00Z</dcterms:created>
  <dcterms:modified xsi:type="dcterms:W3CDTF">2018-08-14T11:35:00Z</dcterms:modified>
</cp:coreProperties>
</file>