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5E1219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22.01.2016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19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0DD" w:rsidRDefault="00A740DD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7057F8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 xml:space="preserve">администрации Апшеронского городского поселения </w:t>
      </w: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 xml:space="preserve">Апшеронского района от 27 июня 2012 года № 487 </w:t>
      </w: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</w:t>
      </w: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 xml:space="preserve"> Апшеронского района по предоставлению муниципальной </w:t>
      </w:r>
    </w:p>
    <w:p w:rsid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>услуги «Признание многоквартирного дома аварийным</w:t>
      </w:r>
    </w:p>
    <w:p w:rsidR="00A740DD" w:rsidRPr="007057F8" w:rsidRDefault="007057F8" w:rsidP="00705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7F8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реконструкции»</w:t>
      </w:r>
    </w:p>
    <w:p w:rsidR="007057F8" w:rsidRDefault="007057F8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170" w:rsidRDefault="00AE6170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B0D" w:rsidRDefault="005F5B0D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24CC" w:rsidRPr="00757798" w:rsidRDefault="001A24CC" w:rsidP="001A2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75779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</w:t>
      </w:r>
      <w:r w:rsid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</w:t>
      </w:r>
      <w:r w:rsidR="00285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</w:t>
      </w:r>
      <w:r w:rsidR="00932999"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="00932999"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75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A740DD" w:rsidRPr="00757798" w:rsidRDefault="00A740DD" w:rsidP="00A740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057F8" w:rsidRPr="0075779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Pr="00757798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Апшеронского городского поселения Апшеронского района от 27 июня 2012 года № 487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многоквартирного дома аварийным и подлежащим сносу или реконструкции»</w:t>
      </w:r>
      <w:r w:rsidR="007057F8" w:rsidRPr="00757798">
        <w:rPr>
          <w:rFonts w:ascii="Times New Roman" w:hAnsi="Times New Roman" w:cs="Times New Roman"/>
          <w:b w:val="0"/>
          <w:sz w:val="28"/>
          <w:szCs w:val="28"/>
        </w:rPr>
        <w:t>, изложив приложение к нему в новой редакции (прилагается).</w:t>
      </w:r>
      <w:r w:rsidRPr="00757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5B0D" w:rsidRDefault="007057F8" w:rsidP="00A740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>2</w:t>
      </w:r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 xml:space="preserve">. Отделу организационно-кадровой работы администрации </w:t>
      </w:r>
      <w:proofErr w:type="gramStart"/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>Апшеронского</w:t>
      </w:r>
      <w:r w:rsidR="00BB1C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proofErr w:type="gramEnd"/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 xml:space="preserve"> поселения Апшеронского района (</w:t>
      </w:r>
      <w:r w:rsidR="002852E1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93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B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</w:p>
    <w:p w:rsidR="005F5B0D" w:rsidRDefault="005F5B0D" w:rsidP="005F5B0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5B0D" w:rsidRPr="005F5B0D" w:rsidRDefault="005F5B0D" w:rsidP="005F5B0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5B0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5F5B0D" w:rsidRDefault="005F5B0D" w:rsidP="00A740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0DD" w:rsidRDefault="00A740DD" w:rsidP="005F5B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 установленном законом порядке.</w:t>
      </w:r>
    </w:p>
    <w:p w:rsidR="00A740DD" w:rsidRPr="00757798" w:rsidRDefault="007057F8" w:rsidP="00A740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>3</w:t>
      </w:r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40DD" w:rsidRPr="00757798" w:rsidRDefault="007057F8" w:rsidP="00A740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>4</w:t>
      </w:r>
      <w:r w:rsidR="00A740DD" w:rsidRPr="00757798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A740DD" w:rsidRDefault="00A740DD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798" w:rsidRPr="00757798" w:rsidRDefault="00757798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0DD" w:rsidRPr="00757798" w:rsidRDefault="00A740DD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0DD" w:rsidRPr="00757798" w:rsidRDefault="00A740DD" w:rsidP="00A740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CA20C6" w:rsidRDefault="00A740DD" w:rsidP="00A740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7798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CA20C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1931CC"/>
    <w:rsid w:val="001A24CC"/>
    <w:rsid w:val="002852E1"/>
    <w:rsid w:val="002E0656"/>
    <w:rsid w:val="00456359"/>
    <w:rsid w:val="004677E9"/>
    <w:rsid w:val="005E1219"/>
    <w:rsid w:val="005F5B0D"/>
    <w:rsid w:val="00673EB4"/>
    <w:rsid w:val="0070173C"/>
    <w:rsid w:val="007057F8"/>
    <w:rsid w:val="00712C6D"/>
    <w:rsid w:val="00757798"/>
    <w:rsid w:val="00775807"/>
    <w:rsid w:val="007F15E0"/>
    <w:rsid w:val="00894BC7"/>
    <w:rsid w:val="008B7DDA"/>
    <w:rsid w:val="00932999"/>
    <w:rsid w:val="00980657"/>
    <w:rsid w:val="009C0D76"/>
    <w:rsid w:val="00A740DD"/>
    <w:rsid w:val="00AE6170"/>
    <w:rsid w:val="00AF7A36"/>
    <w:rsid w:val="00BB1CFB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A740D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2ABA-7CFA-434A-B728-C67B053F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34</cp:revision>
  <cp:lastPrinted>2016-01-21T12:51:00Z</cp:lastPrinted>
  <dcterms:created xsi:type="dcterms:W3CDTF">2013-11-11T12:28:00Z</dcterms:created>
  <dcterms:modified xsi:type="dcterms:W3CDTF">2017-06-26T08:43:00Z</dcterms:modified>
</cp:coreProperties>
</file>