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BB" w:rsidRPr="000350BB" w:rsidRDefault="00FF0BFF" w:rsidP="00035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0BB">
        <w:rPr>
          <w:rFonts w:ascii="Times New Roman" w:hAnsi="Times New Roman" w:cs="Times New Roman"/>
          <w:sz w:val="28"/>
          <w:szCs w:val="28"/>
        </w:rPr>
        <w:t>АДМИНИСТРАЦИЯ АПШЕРОНСКОГО ГОРОДСКОГО ПОСЕЛЕНИЯ АПШЕРОНСКОГО РАЙОНА</w:t>
      </w:r>
    </w:p>
    <w:p w:rsidR="000350BB" w:rsidRPr="000350BB" w:rsidRDefault="00FF0BFF" w:rsidP="00035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0B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350BB" w:rsidRPr="000350BB" w:rsidRDefault="000350BB" w:rsidP="00035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0BB" w:rsidRPr="000350BB" w:rsidRDefault="00FF0BFF" w:rsidP="00035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0BB">
        <w:rPr>
          <w:rFonts w:ascii="Times New Roman" w:hAnsi="Times New Roman" w:cs="Times New Roman"/>
          <w:sz w:val="28"/>
          <w:szCs w:val="28"/>
        </w:rPr>
        <w:t>от 22 июля 2014 года</w:t>
      </w:r>
      <w:r w:rsidR="000350BB">
        <w:rPr>
          <w:rFonts w:ascii="Times New Roman" w:hAnsi="Times New Roman" w:cs="Times New Roman"/>
          <w:sz w:val="28"/>
          <w:szCs w:val="28"/>
        </w:rPr>
        <w:tab/>
      </w:r>
      <w:r w:rsidR="000350BB">
        <w:rPr>
          <w:rFonts w:ascii="Times New Roman" w:hAnsi="Times New Roman" w:cs="Times New Roman"/>
          <w:sz w:val="28"/>
          <w:szCs w:val="28"/>
        </w:rPr>
        <w:tab/>
      </w:r>
      <w:r w:rsidR="000350BB">
        <w:rPr>
          <w:rFonts w:ascii="Times New Roman" w:hAnsi="Times New Roman" w:cs="Times New Roman"/>
          <w:sz w:val="28"/>
          <w:szCs w:val="28"/>
        </w:rPr>
        <w:tab/>
      </w:r>
      <w:r w:rsidR="000350BB">
        <w:rPr>
          <w:rFonts w:ascii="Times New Roman" w:hAnsi="Times New Roman" w:cs="Times New Roman"/>
          <w:sz w:val="28"/>
          <w:szCs w:val="28"/>
        </w:rPr>
        <w:tab/>
      </w:r>
      <w:r w:rsidR="000350BB">
        <w:rPr>
          <w:rFonts w:ascii="Times New Roman" w:hAnsi="Times New Roman" w:cs="Times New Roman"/>
          <w:sz w:val="28"/>
          <w:szCs w:val="28"/>
        </w:rPr>
        <w:tab/>
      </w:r>
      <w:r w:rsidR="000350BB">
        <w:rPr>
          <w:rFonts w:ascii="Times New Roman" w:hAnsi="Times New Roman" w:cs="Times New Roman"/>
          <w:sz w:val="28"/>
          <w:szCs w:val="28"/>
        </w:rPr>
        <w:tab/>
      </w:r>
      <w:r w:rsidR="000350BB">
        <w:rPr>
          <w:rFonts w:ascii="Times New Roman" w:hAnsi="Times New Roman" w:cs="Times New Roman"/>
          <w:sz w:val="28"/>
          <w:szCs w:val="28"/>
        </w:rPr>
        <w:tab/>
      </w:r>
      <w:r w:rsidRPr="000350BB">
        <w:rPr>
          <w:rFonts w:ascii="Times New Roman" w:hAnsi="Times New Roman" w:cs="Times New Roman"/>
          <w:sz w:val="28"/>
          <w:szCs w:val="28"/>
        </w:rPr>
        <w:t>№ 407</w:t>
      </w:r>
    </w:p>
    <w:p w:rsidR="000350BB" w:rsidRPr="000350BB" w:rsidRDefault="00FF0BFF" w:rsidP="00035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0BB">
        <w:rPr>
          <w:rFonts w:ascii="Times New Roman" w:hAnsi="Times New Roman" w:cs="Times New Roman"/>
          <w:sz w:val="28"/>
          <w:szCs w:val="28"/>
        </w:rPr>
        <w:t>г. Апшеронск</w:t>
      </w:r>
    </w:p>
    <w:p w:rsidR="000350BB" w:rsidRPr="000350BB" w:rsidRDefault="000350BB" w:rsidP="00035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0BB" w:rsidRPr="000350BB" w:rsidRDefault="00FF0BFF" w:rsidP="00035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0BB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«Согласование проектных решений по отделке фасадов при ремонте зданий, сооружений и временных объектов»</w:t>
      </w:r>
    </w:p>
    <w:p w:rsidR="000350BB" w:rsidRDefault="000350BB" w:rsidP="00035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0BB" w:rsidRPr="000350BB" w:rsidRDefault="000350BB" w:rsidP="00035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50BB" w:rsidRPr="000350BB" w:rsidRDefault="00FF0BFF" w:rsidP="000350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0BB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Российской Федерации от 27 июля 2010 года № 210-ФЗ «Об организации предоставления государственных и муниципальных услуг», в соответствии с решением Совета Апшеронского городского поселения Апшеронского района от 21 декабря 2012 года № 216 «Об утверждении Правил землепользования и застройки Апшеронского городского поселения» п о с </w:t>
      </w:r>
      <w:proofErr w:type="gramStart"/>
      <w:r w:rsidRPr="000350B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350BB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0350BB" w:rsidRPr="000350BB" w:rsidRDefault="00FF0BFF" w:rsidP="000350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0BB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администрации Апшеронского городского поселения Апшеронского района по предоставлению муниципальной услуги «Согласование проектных решений по отделке фасадов при ремонте зданий, сооружений и вре</w:t>
      </w:r>
      <w:r w:rsidR="000350BB" w:rsidRPr="000350BB">
        <w:rPr>
          <w:rFonts w:ascii="Times New Roman" w:hAnsi="Times New Roman" w:cs="Times New Roman"/>
          <w:sz w:val="28"/>
          <w:szCs w:val="28"/>
        </w:rPr>
        <w:t>менных объектов» (прилагается).</w:t>
      </w:r>
    </w:p>
    <w:p w:rsidR="000350BB" w:rsidRPr="000350BB" w:rsidRDefault="00FF0BFF" w:rsidP="000350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0BB">
        <w:rPr>
          <w:rFonts w:ascii="Times New Roman" w:hAnsi="Times New Roman" w:cs="Times New Roman"/>
          <w:sz w:val="28"/>
          <w:szCs w:val="28"/>
        </w:rPr>
        <w:t>2.  Отделу организационно-кадров</w:t>
      </w:r>
      <w:r w:rsidR="000350BB">
        <w:rPr>
          <w:rFonts w:ascii="Times New Roman" w:hAnsi="Times New Roman" w:cs="Times New Roman"/>
          <w:sz w:val="28"/>
          <w:szCs w:val="28"/>
        </w:rPr>
        <w:t>ой работы администрации Апшерон</w:t>
      </w:r>
      <w:r w:rsidRPr="000350BB">
        <w:rPr>
          <w:rFonts w:ascii="Times New Roman" w:hAnsi="Times New Roman" w:cs="Times New Roman"/>
          <w:sz w:val="28"/>
          <w:szCs w:val="28"/>
        </w:rPr>
        <w:t>ского городского поселения Апшеронско</w:t>
      </w:r>
      <w:r w:rsidR="000350BB">
        <w:rPr>
          <w:rFonts w:ascii="Times New Roman" w:hAnsi="Times New Roman" w:cs="Times New Roman"/>
          <w:sz w:val="28"/>
          <w:szCs w:val="28"/>
        </w:rPr>
        <w:t>го района (Бондаренко) обнародо</w:t>
      </w:r>
      <w:r w:rsidRPr="000350BB">
        <w:rPr>
          <w:rFonts w:ascii="Times New Roman" w:hAnsi="Times New Roman" w:cs="Times New Roman"/>
          <w:sz w:val="28"/>
          <w:szCs w:val="28"/>
        </w:rPr>
        <w:t>вать настоящее постановление.</w:t>
      </w:r>
    </w:p>
    <w:p w:rsidR="000350BB" w:rsidRPr="000350BB" w:rsidRDefault="00FF0BFF" w:rsidP="000350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0BB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заместителя главы Апшеронского городского поселения Апш</w:t>
      </w:r>
      <w:r w:rsidR="000350BB" w:rsidRPr="000350BB">
        <w:rPr>
          <w:rFonts w:ascii="Times New Roman" w:hAnsi="Times New Roman" w:cs="Times New Roman"/>
          <w:sz w:val="28"/>
          <w:szCs w:val="28"/>
        </w:rPr>
        <w:t>еронского района Н.И.Покусаеву.</w:t>
      </w:r>
    </w:p>
    <w:p w:rsidR="000350BB" w:rsidRPr="000350BB" w:rsidRDefault="00FF0BFF" w:rsidP="000350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0BB">
        <w:rPr>
          <w:rFonts w:ascii="Times New Roman" w:hAnsi="Times New Roman" w:cs="Times New Roman"/>
          <w:sz w:val="28"/>
          <w:szCs w:val="28"/>
        </w:rPr>
        <w:t>4. Постановление вступает в силу со дня обнародования.</w:t>
      </w:r>
    </w:p>
    <w:p w:rsidR="000350BB" w:rsidRPr="000350BB" w:rsidRDefault="000350BB" w:rsidP="00035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0BB" w:rsidRDefault="000350BB" w:rsidP="00035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0BB" w:rsidRPr="000350BB" w:rsidRDefault="000350BB" w:rsidP="00035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0BB" w:rsidRPr="000350BB" w:rsidRDefault="00FF0BFF" w:rsidP="00035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0BB">
        <w:rPr>
          <w:rFonts w:ascii="Times New Roman" w:hAnsi="Times New Roman" w:cs="Times New Roman"/>
          <w:sz w:val="28"/>
          <w:szCs w:val="28"/>
        </w:rPr>
        <w:t>Глава Апшеронского городского</w:t>
      </w:r>
    </w:p>
    <w:p w:rsidR="000350BB" w:rsidRPr="000350BB" w:rsidRDefault="00FF0BFF" w:rsidP="00035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0BB"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</w:p>
    <w:p w:rsidR="00FF0BFF" w:rsidRPr="000350BB" w:rsidRDefault="00FF0BFF" w:rsidP="00035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50BB">
        <w:rPr>
          <w:rFonts w:ascii="Times New Roman" w:hAnsi="Times New Roman" w:cs="Times New Roman"/>
          <w:sz w:val="28"/>
          <w:szCs w:val="28"/>
        </w:rPr>
        <w:t>В.А.Бырлов</w:t>
      </w:r>
      <w:proofErr w:type="spellEnd"/>
    </w:p>
    <w:p w:rsidR="000A26CC" w:rsidRPr="000350BB" w:rsidRDefault="000A26CC" w:rsidP="00035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26CC" w:rsidRPr="0003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90"/>
    <w:rsid w:val="000350BB"/>
    <w:rsid w:val="000A26CC"/>
    <w:rsid w:val="00CE7F90"/>
    <w:rsid w:val="00F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DD6EF-2C71-49E0-878D-DB117338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05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wwwsergei@list.ru</cp:lastModifiedBy>
  <cp:revision>4</cp:revision>
  <dcterms:created xsi:type="dcterms:W3CDTF">2017-03-29T11:02:00Z</dcterms:created>
  <dcterms:modified xsi:type="dcterms:W3CDTF">2017-06-26T08:08:00Z</dcterms:modified>
</cp:coreProperties>
</file>