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EE" w:rsidRDefault="001F7CEE" w:rsidP="00925793">
      <w:pPr>
        <w:tabs>
          <w:tab w:val="left" w:pos="4752"/>
        </w:tabs>
        <w:spacing w:after="0" w:line="240" w:lineRule="auto"/>
        <w:ind w:firstLine="4678"/>
        <w:jc w:val="center"/>
        <w:rPr>
          <w:rFonts w:ascii="Times New Roman" w:hAnsi="Times New Roman" w:cs="Times New Roman"/>
          <w:sz w:val="28"/>
          <w:szCs w:val="28"/>
        </w:rPr>
      </w:pPr>
    </w:p>
    <w:p w:rsidR="00925793" w:rsidRPr="00925793" w:rsidRDefault="00925793" w:rsidP="00925793">
      <w:pPr>
        <w:tabs>
          <w:tab w:val="left" w:pos="4752"/>
        </w:tabs>
        <w:spacing w:after="0" w:line="240" w:lineRule="auto"/>
        <w:ind w:firstLine="4678"/>
        <w:jc w:val="center"/>
        <w:rPr>
          <w:rFonts w:ascii="Times New Roman" w:hAnsi="Times New Roman" w:cs="Times New Roman"/>
          <w:sz w:val="28"/>
          <w:szCs w:val="28"/>
          <w:lang w:val="en-US"/>
        </w:rPr>
      </w:pPr>
      <w:r w:rsidRPr="00925793">
        <w:rPr>
          <w:rFonts w:ascii="Times New Roman" w:hAnsi="Times New Roman" w:cs="Times New Roman"/>
          <w:sz w:val="28"/>
          <w:szCs w:val="28"/>
        </w:rPr>
        <w:t>ПРИЛОЖЕНИЕ</w:t>
      </w:r>
    </w:p>
    <w:p w:rsidR="00925793" w:rsidRPr="00925793" w:rsidRDefault="00925793" w:rsidP="00925793">
      <w:pPr>
        <w:tabs>
          <w:tab w:val="left" w:pos="4752"/>
        </w:tabs>
        <w:spacing w:after="0" w:line="240" w:lineRule="auto"/>
        <w:ind w:firstLine="851"/>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608"/>
        <w:gridCol w:w="5220"/>
      </w:tblGrid>
      <w:tr w:rsidR="00925793" w:rsidRPr="00925793" w:rsidTr="00382423">
        <w:tc>
          <w:tcPr>
            <w:tcW w:w="4608" w:type="dxa"/>
            <w:shd w:val="clear" w:color="auto" w:fill="auto"/>
          </w:tcPr>
          <w:p w:rsidR="00925793" w:rsidRPr="00925793" w:rsidRDefault="00925793" w:rsidP="00925793">
            <w:pPr>
              <w:snapToGrid w:val="0"/>
              <w:spacing w:after="0" w:line="240" w:lineRule="auto"/>
              <w:ind w:firstLine="851"/>
              <w:jc w:val="center"/>
              <w:rPr>
                <w:rFonts w:ascii="Times New Roman" w:hAnsi="Times New Roman" w:cs="Times New Roman"/>
                <w:sz w:val="28"/>
                <w:szCs w:val="28"/>
              </w:rPr>
            </w:pPr>
          </w:p>
        </w:tc>
        <w:tc>
          <w:tcPr>
            <w:tcW w:w="5220" w:type="dxa"/>
            <w:shd w:val="clear" w:color="auto" w:fill="auto"/>
          </w:tcPr>
          <w:p w:rsidR="00925793" w:rsidRPr="00925793" w:rsidRDefault="00925793" w:rsidP="00925793">
            <w:pPr>
              <w:tabs>
                <w:tab w:val="left" w:pos="4752"/>
              </w:tabs>
              <w:snapToGrid w:val="0"/>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УТВЕРЖДЕН</w:t>
            </w:r>
          </w:p>
          <w:p w:rsidR="00925793" w:rsidRDefault="00925793" w:rsidP="00925793">
            <w:pPr>
              <w:tabs>
                <w:tab w:val="left" w:pos="4752"/>
              </w:tabs>
              <w:snapToGrid w:val="0"/>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постановлением администрации</w:t>
            </w:r>
          </w:p>
          <w:p w:rsidR="00925793" w:rsidRDefault="00925793" w:rsidP="00925793">
            <w:pPr>
              <w:tabs>
                <w:tab w:val="left" w:pos="4752"/>
              </w:tabs>
              <w:snapToGrid w:val="0"/>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Апшеронского городского поселения</w:t>
            </w:r>
          </w:p>
          <w:p w:rsidR="00925793" w:rsidRPr="00925793" w:rsidRDefault="00925793" w:rsidP="00925793">
            <w:pPr>
              <w:tabs>
                <w:tab w:val="left" w:pos="4752"/>
              </w:tabs>
              <w:snapToGrid w:val="0"/>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Апшеронского района</w:t>
            </w:r>
          </w:p>
          <w:p w:rsidR="00925793" w:rsidRPr="00925793" w:rsidRDefault="00925793" w:rsidP="00925793">
            <w:pPr>
              <w:tabs>
                <w:tab w:val="left" w:pos="4752"/>
              </w:tabs>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от__________________№_______</w:t>
            </w:r>
          </w:p>
        </w:tc>
      </w:tr>
    </w:tbl>
    <w:p w:rsidR="00925793" w:rsidRPr="00925793" w:rsidRDefault="00925793" w:rsidP="009E0381">
      <w:pPr>
        <w:pStyle w:val="a3"/>
        <w:spacing w:before="0" w:after="0"/>
        <w:rPr>
          <w:rFonts w:ascii="Times New Roman" w:eastAsia="Times New Roman" w:hAnsi="Times New Roman" w:cs="Times New Roman"/>
          <w:b/>
        </w:rPr>
      </w:pPr>
    </w:p>
    <w:p w:rsidR="00925793" w:rsidRPr="00925793" w:rsidRDefault="00925793" w:rsidP="00925793">
      <w:pPr>
        <w:pStyle w:val="a4"/>
        <w:spacing w:after="0"/>
        <w:ind w:firstLine="851"/>
        <w:rPr>
          <w:sz w:val="28"/>
          <w:szCs w:val="28"/>
        </w:rPr>
      </w:pPr>
    </w:p>
    <w:p w:rsidR="00925793" w:rsidRPr="00925793" w:rsidRDefault="00925793" w:rsidP="00925793">
      <w:pPr>
        <w:pStyle w:val="a3"/>
        <w:spacing w:before="0" w:after="0"/>
        <w:jc w:val="center"/>
        <w:rPr>
          <w:rFonts w:ascii="Times New Roman" w:eastAsia="Times New Roman" w:hAnsi="Times New Roman" w:cs="Times New Roman"/>
        </w:rPr>
      </w:pPr>
      <w:r w:rsidRPr="00925793">
        <w:rPr>
          <w:rFonts w:ascii="Times New Roman" w:eastAsia="Times New Roman" w:hAnsi="Times New Roman" w:cs="Times New Roman"/>
        </w:rPr>
        <w:t>АДМИНИСТРАТИВНЫЙ РЕГЛАМЕНТ</w:t>
      </w:r>
    </w:p>
    <w:p w:rsidR="00925793" w:rsidRPr="00925793" w:rsidRDefault="00925793" w:rsidP="00925793">
      <w:pPr>
        <w:pStyle w:val="a4"/>
        <w:spacing w:after="0"/>
        <w:jc w:val="center"/>
        <w:rPr>
          <w:sz w:val="28"/>
          <w:szCs w:val="28"/>
          <w:lang w:val="ru-RU"/>
        </w:rPr>
      </w:pPr>
      <w:r w:rsidRPr="00925793">
        <w:rPr>
          <w:sz w:val="28"/>
          <w:szCs w:val="28"/>
          <w:lang w:val="ru-RU"/>
        </w:rPr>
        <w:t>администрации Апшеронского городского поселения Апшеронского района</w:t>
      </w:r>
    </w:p>
    <w:p w:rsidR="00925793" w:rsidRPr="00925793" w:rsidRDefault="00925793" w:rsidP="00925793">
      <w:pPr>
        <w:spacing w:after="0" w:line="240" w:lineRule="auto"/>
        <w:jc w:val="center"/>
        <w:rPr>
          <w:rFonts w:ascii="Times New Roman" w:eastAsia="Calibri" w:hAnsi="Times New Roman" w:cs="Times New Roman"/>
          <w:bCs/>
          <w:sz w:val="28"/>
          <w:szCs w:val="28"/>
        </w:rPr>
      </w:pPr>
      <w:r w:rsidRPr="00925793">
        <w:rPr>
          <w:rFonts w:ascii="Times New Roman" w:hAnsi="Times New Roman" w:cs="Times New Roman"/>
          <w:sz w:val="28"/>
          <w:szCs w:val="28"/>
        </w:rPr>
        <w:t>по предоставлению муниципальной услуги</w:t>
      </w:r>
      <w:r w:rsidRPr="00925793">
        <w:rPr>
          <w:rFonts w:ascii="Times New Roman" w:hAnsi="Times New Roman" w:cs="Times New Roman"/>
          <w:bCs/>
          <w:kern w:val="1"/>
          <w:sz w:val="28"/>
          <w:szCs w:val="28"/>
        </w:rPr>
        <w:t xml:space="preserve"> «</w:t>
      </w:r>
      <w:r w:rsidRPr="00925793">
        <w:rPr>
          <w:rFonts w:ascii="Times New Roman" w:eastAsia="Calibri" w:hAnsi="Times New Roman" w:cs="Times New Roman"/>
          <w:bCs/>
          <w:sz w:val="28"/>
          <w:szCs w:val="28"/>
        </w:rPr>
        <w:t>Заключение соглашений</w:t>
      </w:r>
    </w:p>
    <w:p w:rsidR="00925793" w:rsidRPr="00925793" w:rsidRDefault="00925793" w:rsidP="00925793">
      <w:pPr>
        <w:spacing w:after="0" w:line="240" w:lineRule="auto"/>
        <w:jc w:val="center"/>
        <w:rPr>
          <w:rFonts w:ascii="Times New Roman" w:eastAsia="Calibri" w:hAnsi="Times New Roman" w:cs="Times New Roman"/>
          <w:bCs/>
          <w:sz w:val="28"/>
          <w:szCs w:val="28"/>
        </w:rPr>
      </w:pPr>
      <w:r w:rsidRPr="00925793">
        <w:rPr>
          <w:rFonts w:ascii="Times New Roman" w:eastAsia="Calibri" w:hAnsi="Times New Roman" w:cs="Times New Roman"/>
          <w:bCs/>
          <w:sz w:val="28"/>
          <w:szCs w:val="28"/>
        </w:rPr>
        <w:t>о перераспределении земель и (или) земельных участков,</w:t>
      </w:r>
    </w:p>
    <w:p w:rsidR="00925793" w:rsidRPr="00925793" w:rsidRDefault="00925793" w:rsidP="00925793">
      <w:pPr>
        <w:spacing w:after="0" w:line="240" w:lineRule="auto"/>
        <w:jc w:val="center"/>
        <w:rPr>
          <w:rFonts w:ascii="Times New Roman" w:eastAsia="Calibri" w:hAnsi="Times New Roman" w:cs="Times New Roman"/>
          <w:bCs/>
          <w:sz w:val="28"/>
          <w:szCs w:val="28"/>
        </w:rPr>
      </w:pPr>
      <w:r w:rsidRPr="00925793">
        <w:rPr>
          <w:rFonts w:ascii="Times New Roman" w:eastAsia="Calibri" w:hAnsi="Times New Roman" w:cs="Times New Roman"/>
          <w:bCs/>
          <w:sz w:val="28"/>
          <w:szCs w:val="28"/>
        </w:rPr>
        <w:t>находящихся в государственной или муниципальной собственности,</w:t>
      </w:r>
    </w:p>
    <w:p w:rsidR="00925793" w:rsidRPr="00925793" w:rsidRDefault="00925793" w:rsidP="00925793">
      <w:pPr>
        <w:spacing w:after="0" w:line="240" w:lineRule="auto"/>
        <w:jc w:val="center"/>
        <w:rPr>
          <w:rFonts w:ascii="Times New Roman" w:hAnsi="Times New Roman" w:cs="Times New Roman"/>
          <w:bCs/>
          <w:kern w:val="1"/>
          <w:sz w:val="28"/>
          <w:szCs w:val="28"/>
        </w:rPr>
      </w:pPr>
      <w:r w:rsidRPr="00925793">
        <w:rPr>
          <w:rFonts w:ascii="Times New Roman" w:eastAsia="Calibri" w:hAnsi="Times New Roman" w:cs="Times New Roman"/>
          <w:bCs/>
          <w:sz w:val="28"/>
          <w:szCs w:val="28"/>
        </w:rPr>
        <w:t>и земельных участков, находящихся в частной собственности</w:t>
      </w:r>
      <w:r w:rsidRPr="00925793">
        <w:rPr>
          <w:rFonts w:ascii="Times New Roman" w:hAnsi="Times New Roman" w:cs="Times New Roman"/>
          <w:bCs/>
          <w:kern w:val="1"/>
          <w:sz w:val="28"/>
          <w:szCs w:val="28"/>
        </w:rPr>
        <w:t>»</w:t>
      </w:r>
    </w:p>
    <w:p w:rsidR="00925793" w:rsidRPr="00925793" w:rsidRDefault="00925793" w:rsidP="00925793">
      <w:pPr>
        <w:pStyle w:val="21"/>
        <w:spacing w:line="240" w:lineRule="auto"/>
        <w:ind w:firstLine="851"/>
        <w:jc w:val="center"/>
        <w:rPr>
          <w:sz w:val="28"/>
          <w:szCs w:val="28"/>
        </w:rPr>
      </w:pPr>
    </w:p>
    <w:p w:rsidR="00925793" w:rsidRPr="00925793" w:rsidRDefault="00925793" w:rsidP="00925793">
      <w:pPr>
        <w:pStyle w:val="ac"/>
        <w:ind w:left="0"/>
        <w:jc w:val="center"/>
        <w:rPr>
          <w:bCs/>
          <w:sz w:val="28"/>
          <w:szCs w:val="28"/>
        </w:rPr>
      </w:pPr>
      <w:r w:rsidRPr="00925793">
        <w:rPr>
          <w:sz w:val="28"/>
          <w:szCs w:val="28"/>
        </w:rPr>
        <w:t>1.</w:t>
      </w:r>
      <w:r w:rsidRPr="00925793">
        <w:rPr>
          <w:bCs/>
          <w:sz w:val="28"/>
          <w:szCs w:val="28"/>
        </w:rPr>
        <w:t xml:space="preserve"> Общие положения</w:t>
      </w:r>
    </w:p>
    <w:p w:rsidR="00925793" w:rsidRPr="00925793" w:rsidRDefault="00925793" w:rsidP="00925793">
      <w:pPr>
        <w:pStyle w:val="ac"/>
        <w:ind w:left="0"/>
        <w:jc w:val="center"/>
        <w:rPr>
          <w:bCs/>
          <w:sz w:val="28"/>
          <w:szCs w:val="28"/>
        </w:rPr>
      </w:pPr>
    </w:p>
    <w:p w:rsidR="00925793" w:rsidRPr="00925793" w:rsidRDefault="00925793" w:rsidP="00925793">
      <w:pPr>
        <w:pStyle w:val="ac"/>
        <w:ind w:left="0"/>
        <w:jc w:val="center"/>
        <w:rPr>
          <w:bCs/>
          <w:sz w:val="28"/>
          <w:szCs w:val="28"/>
        </w:rPr>
      </w:pPr>
      <w:r w:rsidRPr="00925793">
        <w:rPr>
          <w:bCs/>
          <w:sz w:val="28"/>
          <w:szCs w:val="28"/>
        </w:rPr>
        <w:t>1.1. Предмет регулирования административного регламента</w:t>
      </w:r>
    </w:p>
    <w:p w:rsidR="00925793" w:rsidRPr="00925793" w:rsidRDefault="00925793" w:rsidP="00925793">
      <w:pPr>
        <w:pStyle w:val="ac"/>
        <w:ind w:left="0"/>
        <w:jc w:val="center"/>
        <w:rPr>
          <w:bCs/>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Административный </w:t>
      </w:r>
      <w:r w:rsidRPr="00A86DAE">
        <w:rPr>
          <w:rFonts w:ascii="Times New Roman" w:hAnsi="Times New Roman" w:cs="Times New Roman"/>
          <w:sz w:val="28"/>
          <w:szCs w:val="28"/>
        </w:rPr>
        <w:t xml:space="preserve">регламент </w:t>
      </w:r>
      <w:r w:rsidR="00A86DAE" w:rsidRPr="00A86DAE">
        <w:rPr>
          <w:rFonts w:ascii="Times New Roman" w:hAnsi="Times New Roman" w:cs="Times New Roman"/>
          <w:spacing w:val="-2"/>
          <w:sz w:val="28"/>
          <w:szCs w:val="28"/>
        </w:rPr>
        <w:t xml:space="preserve">администрации Апшеронского городского поселения Апшеронского района </w:t>
      </w:r>
      <w:r w:rsidRPr="00A86DAE">
        <w:rPr>
          <w:rFonts w:ascii="Times New Roman" w:hAnsi="Times New Roman" w:cs="Times New Roman"/>
          <w:sz w:val="28"/>
          <w:szCs w:val="28"/>
        </w:rPr>
        <w:t>по предоставлению муниципальной услуги «</w:t>
      </w:r>
      <w:r w:rsidRPr="00A86DAE">
        <w:rPr>
          <w:rFonts w:ascii="Times New Roman" w:eastAsia="Calibri" w:hAnsi="Times New Roman" w:cs="Times New Roman"/>
          <w:bCs/>
          <w:sz w:val="28"/>
          <w:szCs w:val="28"/>
        </w:rPr>
        <w:t>Заключение соглашений о перераспределении</w:t>
      </w:r>
      <w:r w:rsidRPr="00925793">
        <w:rPr>
          <w:rFonts w:ascii="Times New Roman" w:eastAsia="Calibri" w:hAnsi="Times New Roman" w:cs="Times New Roman"/>
          <w:bCs/>
          <w:sz w:val="28"/>
          <w:szCs w:val="28"/>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925793">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муниципальная услуга) и определяет сроки и последовательность действий (административные процедуры) при предоставлении муниципальной услуги на территории Апшеронского городского поселения Апшеронского района. </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1.2. Круг заявителей</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1F7CEE" w:rsidRDefault="00925793" w:rsidP="009E0381">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1.2.1. Заявителями, имеющими право на получение муниципальной услуги, могут являться граждане Российской Федерации, юридические лица и лица, имеющие право в силу наделения их в порядке, установленном законодательством Российской Федерации, полномочиями выступать от имени граждан, лиц без гражданства и юридических лиц при предоставлении муниципальной услуги, а также иностранные граждане (далее - заявители).</w:t>
      </w:r>
    </w:p>
    <w:p w:rsidR="00E3089E" w:rsidRPr="009E0381" w:rsidRDefault="00E3089E" w:rsidP="009E0381">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ConsPlusNormal"/>
        <w:ind w:firstLine="851"/>
        <w:jc w:val="center"/>
        <w:rPr>
          <w:rFonts w:ascii="Times New Roman" w:hAnsi="Times New Roman"/>
          <w:sz w:val="28"/>
          <w:szCs w:val="28"/>
        </w:rPr>
      </w:pPr>
      <w:r w:rsidRPr="00925793">
        <w:rPr>
          <w:rFonts w:ascii="Times New Roman" w:hAnsi="Times New Roman"/>
          <w:sz w:val="28"/>
          <w:szCs w:val="28"/>
        </w:rPr>
        <w:t>1.3. Требования к порядку информирования</w:t>
      </w:r>
    </w:p>
    <w:p w:rsidR="00925793" w:rsidRPr="00925793" w:rsidRDefault="00925793" w:rsidP="00925793">
      <w:pPr>
        <w:pStyle w:val="ConsPlusNormal"/>
        <w:ind w:firstLine="851"/>
        <w:jc w:val="center"/>
        <w:rPr>
          <w:rFonts w:ascii="Times New Roman" w:hAnsi="Times New Roman"/>
          <w:sz w:val="28"/>
          <w:szCs w:val="28"/>
        </w:rPr>
      </w:pPr>
      <w:r w:rsidRPr="00925793">
        <w:rPr>
          <w:rFonts w:ascii="Times New Roman" w:hAnsi="Times New Roman"/>
          <w:sz w:val="28"/>
          <w:szCs w:val="28"/>
        </w:rPr>
        <w:t>о предоставлении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1.3.1. Информацию о порядке предоставления муниципальной услуги можно получить:</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с использованием средств телефонной связи, через средства массовой информации и посредством письменного обращения;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в муниципальном казенном учреждении «Многофункциональный центр по предоставлению государственных и муниципальных услуг Апшеронского района» (далее – МФЦ).</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Информирование о предоставлении муниципальной услуги осуществляется посредством: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личного обращения;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письменного обращения, в том числе посредством электронной почты в сети Интернет;</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обращения по телефону.</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1.3.2. Информирование осуществляется по следующим вопросам: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 правовых актах, принятых по вопросам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 необходимом для предоставления муниципальной услуги перечне документов;</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по процедуре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 сроках предоставления муниципальной услуги и отдельных процедур.</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1.3.3. 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МФЦ), расположенного по адресу: г. Апшеронск, </w:t>
      </w:r>
      <w:proofErr w:type="spellStart"/>
      <w:r w:rsidRPr="00925793">
        <w:rPr>
          <w:rFonts w:ascii="Times New Roman" w:hAnsi="Times New Roman" w:cs="Times New Roman"/>
          <w:sz w:val="28"/>
          <w:szCs w:val="28"/>
        </w:rPr>
        <w:t>ул.Ворошилова</w:t>
      </w:r>
      <w:proofErr w:type="spellEnd"/>
      <w:r w:rsidRPr="00925793">
        <w:rPr>
          <w:rFonts w:ascii="Times New Roman" w:hAnsi="Times New Roman" w:cs="Times New Roman"/>
          <w:sz w:val="28"/>
          <w:szCs w:val="28"/>
        </w:rPr>
        <w:t>, 54.</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осуществляется бесплатно.</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Часы приема и выдачи документов в операционном зале МФЦ: </w:t>
      </w:r>
    </w:p>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​​​понедельник – четверг     с ​08</w:t>
      </w:r>
      <w:r w:rsidR="00A86DAE">
        <w:rPr>
          <w:rFonts w:ascii="Times New Roman" w:hAnsi="Times New Roman" w:cs="Times New Roman"/>
          <w:sz w:val="28"/>
          <w:szCs w:val="28"/>
        </w:rPr>
        <w:t>-</w:t>
      </w:r>
      <w:r w:rsidRPr="00925793">
        <w:rPr>
          <w:rFonts w:ascii="Times New Roman" w:hAnsi="Times New Roman" w:cs="Times New Roman"/>
          <w:sz w:val="28"/>
          <w:szCs w:val="28"/>
        </w:rPr>
        <w:t>00 до 18</w:t>
      </w:r>
      <w:r w:rsidR="00A86DAE">
        <w:rPr>
          <w:rFonts w:ascii="Times New Roman" w:hAnsi="Times New Roman" w:cs="Times New Roman"/>
          <w:sz w:val="28"/>
          <w:szCs w:val="28"/>
        </w:rPr>
        <w:t>-</w:t>
      </w:r>
      <w:r w:rsidRPr="00925793">
        <w:rPr>
          <w:rFonts w:ascii="Times New Roman" w:hAnsi="Times New Roman" w:cs="Times New Roman"/>
          <w:sz w:val="28"/>
          <w:szCs w:val="28"/>
        </w:rPr>
        <w:t>00;</w:t>
      </w:r>
    </w:p>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пятница                              с 08</w:t>
      </w:r>
      <w:r w:rsidR="00A86DAE">
        <w:rPr>
          <w:rFonts w:ascii="Times New Roman" w:hAnsi="Times New Roman" w:cs="Times New Roman"/>
          <w:sz w:val="28"/>
          <w:szCs w:val="28"/>
        </w:rPr>
        <w:t>-</w:t>
      </w:r>
      <w:r w:rsidRPr="00925793">
        <w:rPr>
          <w:rFonts w:ascii="Times New Roman" w:hAnsi="Times New Roman" w:cs="Times New Roman"/>
          <w:sz w:val="28"/>
          <w:szCs w:val="28"/>
        </w:rPr>
        <w:t>00 до 20</w:t>
      </w:r>
      <w:r w:rsidR="00A86DAE">
        <w:rPr>
          <w:rFonts w:ascii="Times New Roman" w:hAnsi="Times New Roman" w:cs="Times New Roman"/>
          <w:sz w:val="28"/>
          <w:szCs w:val="28"/>
        </w:rPr>
        <w:t>-</w:t>
      </w:r>
      <w:r w:rsidRPr="00925793">
        <w:rPr>
          <w:rFonts w:ascii="Times New Roman" w:hAnsi="Times New Roman" w:cs="Times New Roman"/>
          <w:sz w:val="28"/>
          <w:szCs w:val="28"/>
        </w:rPr>
        <w:t xml:space="preserve">00; </w:t>
      </w:r>
    </w:p>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​суббота</w:t>
      </w:r>
      <w:r w:rsidRPr="00925793">
        <w:rPr>
          <w:rFonts w:ascii="Times New Roman" w:hAnsi="Times New Roman" w:cs="Times New Roman"/>
          <w:sz w:val="28"/>
          <w:szCs w:val="28"/>
        </w:rPr>
        <w:tab/>
        <w:t xml:space="preserve">                        с 08</w:t>
      </w:r>
      <w:r w:rsidR="00A86DAE">
        <w:rPr>
          <w:rFonts w:ascii="Times New Roman" w:hAnsi="Times New Roman" w:cs="Times New Roman"/>
          <w:sz w:val="28"/>
          <w:szCs w:val="28"/>
        </w:rPr>
        <w:t>-</w:t>
      </w:r>
      <w:r w:rsidRPr="00925793">
        <w:rPr>
          <w:rFonts w:ascii="Times New Roman" w:hAnsi="Times New Roman" w:cs="Times New Roman"/>
          <w:sz w:val="28"/>
          <w:szCs w:val="28"/>
        </w:rPr>
        <w:t>00 до 14</w:t>
      </w:r>
      <w:r w:rsidR="00A86DAE">
        <w:rPr>
          <w:rFonts w:ascii="Times New Roman" w:hAnsi="Times New Roman" w:cs="Times New Roman"/>
          <w:sz w:val="28"/>
          <w:szCs w:val="28"/>
        </w:rPr>
        <w:t>-</w:t>
      </w:r>
      <w:r w:rsidRPr="00925793">
        <w:rPr>
          <w:rFonts w:ascii="Times New Roman" w:hAnsi="Times New Roman" w:cs="Times New Roman"/>
          <w:sz w:val="28"/>
          <w:szCs w:val="28"/>
        </w:rPr>
        <w:t>00;</w:t>
      </w:r>
    </w:p>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​воскресенье - выходной.</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Время работы, предоставления перерыва для отдыха и питания специалистов устанавливаются правилами внутреннего трудового распорядка МФЦ и графиком рабочего времени специалистов МФЦ.</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Информирование посредством обращения по телефону осуществляется МФЦ по телефону (86152) 2-52-30.</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xml:space="preserve">1.3.5 Адрес администрации Апшеронского городского поселения Апшеронского района (далее – Администрация), непосредственно предоставляющей муниципальную услугу: </w:t>
      </w:r>
      <w:proofErr w:type="spellStart"/>
      <w:r w:rsidRPr="00925793">
        <w:rPr>
          <w:rFonts w:ascii="Times New Roman" w:hAnsi="Times New Roman" w:cs="Times New Roman"/>
          <w:sz w:val="28"/>
          <w:szCs w:val="28"/>
        </w:rPr>
        <w:t>г.Апшеронск</w:t>
      </w:r>
      <w:proofErr w:type="spellEnd"/>
      <w:r w:rsidRPr="00925793">
        <w:rPr>
          <w:rFonts w:ascii="Times New Roman" w:hAnsi="Times New Roman" w:cs="Times New Roman"/>
          <w:sz w:val="28"/>
          <w:szCs w:val="28"/>
        </w:rPr>
        <w:t xml:space="preserve">, </w:t>
      </w:r>
      <w:proofErr w:type="spellStart"/>
      <w:r w:rsidRPr="00925793">
        <w:rPr>
          <w:rFonts w:ascii="Times New Roman" w:hAnsi="Times New Roman" w:cs="Times New Roman"/>
          <w:sz w:val="28"/>
          <w:szCs w:val="28"/>
        </w:rPr>
        <w:t>ул.Коммунистическая</w:t>
      </w:r>
      <w:proofErr w:type="spellEnd"/>
      <w:r w:rsidRPr="00925793">
        <w:rPr>
          <w:rFonts w:ascii="Times New Roman" w:hAnsi="Times New Roman" w:cs="Times New Roman"/>
          <w:sz w:val="28"/>
          <w:szCs w:val="28"/>
        </w:rPr>
        <w:t>, 17, каб.29.</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График работы администрации Апшеронского городского поселения Апшеронского района:</w:t>
      </w:r>
    </w:p>
    <w:tbl>
      <w:tblPr>
        <w:tblW w:w="0" w:type="auto"/>
        <w:tblInd w:w="108" w:type="dxa"/>
        <w:tblLook w:val="01E0" w:firstRow="1" w:lastRow="1" w:firstColumn="1" w:lastColumn="1" w:noHBand="0" w:noVBand="0"/>
      </w:tblPr>
      <w:tblGrid>
        <w:gridCol w:w="3402"/>
        <w:gridCol w:w="5529"/>
      </w:tblGrid>
      <w:tr w:rsidR="00925793" w:rsidRPr="00925793" w:rsidTr="00382423">
        <w:tc>
          <w:tcPr>
            <w:tcW w:w="3402" w:type="dxa"/>
          </w:tcPr>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понедельник - четверг</w:t>
            </w:r>
          </w:p>
        </w:tc>
        <w:tc>
          <w:tcPr>
            <w:tcW w:w="5529" w:type="dxa"/>
          </w:tcPr>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с 09-00 до 18-00, перерыв с 13-00 до 13-50;</w:t>
            </w:r>
          </w:p>
        </w:tc>
      </w:tr>
      <w:tr w:rsidR="00925793" w:rsidRPr="00925793" w:rsidTr="00382423">
        <w:tc>
          <w:tcPr>
            <w:tcW w:w="3402" w:type="dxa"/>
          </w:tcPr>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пятница</w:t>
            </w:r>
          </w:p>
        </w:tc>
        <w:tc>
          <w:tcPr>
            <w:tcW w:w="5529" w:type="dxa"/>
          </w:tcPr>
          <w:p w:rsidR="00925793" w:rsidRPr="00925793" w:rsidRDefault="00925793" w:rsidP="00925793">
            <w:pPr>
              <w:spacing w:after="0" w:line="240" w:lineRule="auto"/>
              <w:jc w:val="both"/>
              <w:rPr>
                <w:rFonts w:ascii="Times New Roman" w:hAnsi="Times New Roman" w:cs="Times New Roman"/>
                <w:sz w:val="28"/>
                <w:szCs w:val="28"/>
              </w:rPr>
            </w:pPr>
            <w:r w:rsidRPr="00925793">
              <w:rPr>
                <w:rFonts w:ascii="Times New Roman" w:hAnsi="Times New Roman" w:cs="Times New Roman"/>
                <w:sz w:val="28"/>
                <w:szCs w:val="28"/>
              </w:rPr>
              <w:t>с 09-00 до 17-00, перерыв с 13-00 до 13-40.</w:t>
            </w:r>
          </w:p>
        </w:tc>
      </w:tr>
    </w:tbl>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Телефон: (86152)2-55-12.</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Адрес официального сайта Апшеронского городского поселения Апшеронского района: </w:t>
      </w:r>
      <w:r w:rsidRPr="00925793">
        <w:rPr>
          <w:rFonts w:ascii="Times New Roman" w:hAnsi="Times New Roman" w:cs="Times New Roman"/>
          <w:sz w:val="28"/>
          <w:szCs w:val="28"/>
          <w:lang w:val="en-US"/>
        </w:rPr>
        <w:t>www</w:t>
      </w:r>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apsheronsk</w:t>
      </w:r>
      <w:proofErr w:type="spellEnd"/>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bz</w:t>
      </w:r>
      <w:proofErr w:type="spellEnd"/>
      <w:r w:rsidRPr="00925793">
        <w:rPr>
          <w:rFonts w:ascii="Times New Roman" w:hAnsi="Times New Roman" w:cs="Times New Roman"/>
          <w:sz w:val="28"/>
          <w:szCs w:val="28"/>
        </w:rPr>
        <w:t>.</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Адрес электронной почты: </w:t>
      </w:r>
      <w:proofErr w:type="spellStart"/>
      <w:r w:rsidRPr="00925793">
        <w:rPr>
          <w:rFonts w:ascii="Times New Roman" w:hAnsi="Times New Roman" w:cs="Times New Roman"/>
          <w:sz w:val="28"/>
          <w:szCs w:val="28"/>
          <w:lang w:val="en-US"/>
        </w:rPr>
        <w:t>apsheronsk</w:t>
      </w:r>
      <w:proofErr w:type="spellEnd"/>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glava</w:t>
      </w:r>
      <w:proofErr w:type="spellEnd"/>
      <w:r w:rsidRPr="00925793">
        <w:rPr>
          <w:rFonts w:ascii="Times New Roman" w:hAnsi="Times New Roman" w:cs="Times New Roman"/>
          <w:sz w:val="28"/>
          <w:szCs w:val="28"/>
        </w:rPr>
        <w:t>@</w:t>
      </w:r>
      <w:r w:rsidRPr="00925793">
        <w:rPr>
          <w:rFonts w:ascii="Times New Roman" w:hAnsi="Times New Roman" w:cs="Times New Roman"/>
          <w:sz w:val="28"/>
          <w:szCs w:val="28"/>
          <w:lang w:val="en-US"/>
        </w:rPr>
        <w:t>mail</w:t>
      </w:r>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ru</w:t>
      </w:r>
      <w:proofErr w:type="spellEnd"/>
      <w:r w:rsidRPr="00925793">
        <w:rPr>
          <w:rFonts w:ascii="Times New Roman" w:hAnsi="Times New Roman" w:cs="Times New Roman"/>
          <w:sz w:val="28"/>
          <w:szCs w:val="28"/>
        </w:rPr>
        <w:t>.</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1.3.6. Обязанности должностных лиц, предоставляющих муниципальную услугу, при ответе на телефонные звонки, устные и письменные обращения граждан или организаций:</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поступления письменного обращения.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1.3.7. Информация о порядке предоставления муниципальной услуги размещается на официальном сайте Апшеронского городского поселения Апшеронского района в сети Интернет по электронному адресу: www.apsherons</w:t>
      </w:r>
      <w:r w:rsidRPr="00925793">
        <w:rPr>
          <w:rFonts w:ascii="Times New Roman" w:hAnsi="Times New Roman" w:cs="Times New Roman"/>
          <w:sz w:val="28"/>
          <w:szCs w:val="28"/>
          <w:lang w:val="en-US"/>
        </w:rPr>
        <w:t>k</w:t>
      </w:r>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bz</w:t>
      </w:r>
      <w:proofErr w:type="spellEnd"/>
      <w:r w:rsidRPr="00925793">
        <w:rPr>
          <w:rFonts w:ascii="Times New Roman" w:hAnsi="Times New Roman" w:cs="Times New Roman"/>
          <w:sz w:val="28"/>
          <w:szCs w:val="28"/>
        </w:rPr>
        <w:t xml:space="preserve">, на официальном сайте МФЦ в сети Интернет по электронному </w:t>
      </w:r>
      <w:proofErr w:type="gramStart"/>
      <w:r w:rsidRPr="00925793">
        <w:rPr>
          <w:rFonts w:ascii="Times New Roman" w:hAnsi="Times New Roman" w:cs="Times New Roman"/>
          <w:sz w:val="28"/>
          <w:szCs w:val="28"/>
        </w:rPr>
        <w:t>адресу:  www.apsheronsk-mfc.ru</w:t>
      </w:r>
      <w:proofErr w:type="gramEnd"/>
      <w:r w:rsidRPr="00925793">
        <w:rPr>
          <w:rFonts w:ascii="Times New Roman" w:hAnsi="Times New Roman" w:cs="Times New Roman"/>
          <w:sz w:val="28"/>
          <w:szCs w:val="28"/>
        </w:rPr>
        <w:t>, а так же на стендах в местах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1.3.8. На официальном сайте Апшеронского городского поселения Апшеронского района размещается следующая информация: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извлечение из законодательных и иных нормативно-правовых актов;</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текст настоящего Административного регламента;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блок-схема;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образцы оформления документов;</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место расположения и телефон органа, предоставляющего муниципальную услугу;</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график приема заявителей;</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срок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порядок обжалования действий (бездействий) должностных лиц, оказывающих муниципальную услугу.</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1.3.9. На стендах в помещении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1.3.10.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925793" w:rsidRPr="00925793" w:rsidRDefault="00925793" w:rsidP="00925793">
      <w:pPr>
        <w:pStyle w:val="10"/>
        <w:tabs>
          <w:tab w:val="left" w:pos="2977"/>
          <w:tab w:val="left" w:pos="3402"/>
        </w:tabs>
        <w:spacing w:before="0" w:after="0"/>
        <w:ind w:firstLine="851"/>
        <w:jc w:val="left"/>
        <w:rPr>
          <w:sz w:val="28"/>
          <w:szCs w:val="28"/>
        </w:rPr>
      </w:pPr>
    </w:p>
    <w:p w:rsidR="00925793" w:rsidRPr="00925793" w:rsidRDefault="00925793" w:rsidP="00925793">
      <w:pPr>
        <w:pStyle w:val="10"/>
        <w:tabs>
          <w:tab w:val="left" w:pos="2520"/>
          <w:tab w:val="left" w:pos="2880"/>
        </w:tabs>
        <w:spacing w:before="0" w:after="0"/>
        <w:ind w:firstLine="851"/>
        <w:jc w:val="center"/>
        <w:rPr>
          <w:sz w:val="28"/>
          <w:szCs w:val="28"/>
        </w:rPr>
      </w:pPr>
      <w:r w:rsidRPr="00925793">
        <w:rPr>
          <w:sz w:val="28"/>
          <w:szCs w:val="28"/>
        </w:rPr>
        <w:t>2. Стандарт предоставления муниципальной услуги</w:t>
      </w:r>
    </w:p>
    <w:p w:rsidR="00925793" w:rsidRPr="00925793" w:rsidRDefault="00925793" w:rsidP="00925793">
      <w:pPr>
        <w:pStyle w:val="10"/>
        <w:tabs>
          <w:tab w:val="left" w:pos="2520"/>
          <w:tab w:val="left" w:pos="2880"/>
        </w:tabs>
        <w:spacing w:before="0" w:after="0"/>
        <w:ind w:firstLine="851"/>
        <w:jc w:val="left"/>
        <w:rPr>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2.1. Наименование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eastAsia="Calibri" w:hAnsi="Times New Roman" w:cs="Times New Roman"/>
          <w:bCs/>
          <w:sz w:val="28"/>
          <w:szCs w:val="28"/>
        </w:rPr>
      </w:pPr>
      <w:r w:rsidRPr="00925793">
        <w:rPr>
          <w:rFonts w:ascii="Times New Roman" w:eastAsia="Calibri" w:hAnsi="Times New Roman" w:cs="Times New Roman"/>
          <w:bCs/>
          <w:sz w:val="28"/>
          <w:szCs w:val="28"/>
        </w:rPr>
        <w:t>Заключение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2.2. Наименование органа, предоставляющего муниципальную услугу</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Органом, предоставляющим муниципальную услугу, является администрация Апшеронского городского поселения Апшеронского района (далее - Администрация).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Отдел экономики и имущественных отношений администрации Апшеронского городского поселения Апшеронского района (далее – Отдел экономики) является уполномоченным органом, осуществляющим предоставление муниципальной услуги.</w:t>
      </w:r>
    </w:p>
    <w:p w:rsidR="001F7CEE" w:rsidRPr="00925793" w:rsidRDefault="00925793" w:rsidP="00111520">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могут принимать участие органы и учреждения, указанные в приложении № 1 к настоящему Административному регламенту.</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lastRenderedPageBreak/>
        <w:t>2.3. Результат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aa"/>
        <w:ind w:firstLine="851"/>
        <w:jc w:val="both"/>
        <w:rPr>
          <w:rFonts w:ascii="Times New Roman" w:hAnsi="Times New Roman"/>
          <w:sz w:val="28"/>
          <w:szCs w:val="28"/>
        </w:rPr>
      </w:pPr>
      <w:r w:rsidRPr="00925793">
        <w:rPr>
          <w:rFonts w:ascii="Times New Roman" w:hAnsi="Times New Roman"/>
          <w:sz w:val="28"/>
          <w:szCs w:val="28"/>
        </w:rPr>
        <w:t>2.3.1. Конечным результатом предоставления муниципальной услуги является:</w:t>
      </w:r>
    </w:p>
    <w:p w:rsidR="00B10219" w:rsidRPr="00B10219" w:rsidRDefault="00B10219" w:rsidP="00B10219">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r w:rsidRPr="00B10219">
        <w:rPr>
          <w:rFonts w:ascii="Times New Roman" w:eastAsia="Times New Roman" w:hAnsi="Times New Roman" w:cs="Times New Roman"/>
          <w:color w:val="000000"/>
          <w:sz w:val="28"/>
          <w:szCs w:val="28"/>
          <w:lang w:eastAsia="ru-RU"/>
        </w:rPr>
        <w:t>- принятие решение об утверждении схемы расположения земельного участка и направляет это решение с приложением указанной схемы заявителю;</w:t>
      </w:r>
    </w:p>
    <w:p w:rsidR="00B10219" w:rsidRPr="00B10219" w:rsidRDefault="00B10219" w:rsidP="00B10219">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bookmarkStart w:id="0" w:name="dst1007"/>
      <w:bookmarkEnd w:id="0"/>
      <w:r w:rsidRPr="00B10219">
        <w:rPr>
          <w:rFonts w:ascii="Times New Roman" w:eastAsia="Times New Roman" w:hAnsi="Times New Roman" w:cs="Times New Roman"/>
          <w:color w:val="000000"/>
          <w:sz w:val="28"/>
          <w:szCs w:val="28"/>
          <w:lang w:eastAsia="ru-RU"/>
        </w:rPr>
        <w:t>-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B10219" w:rsidRDefault="00B10219" w:rsidP="00B10219">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bookmarkStart w:id="1" w:name="dst1008"/>
      <w:bookmarkEnd w:id="1"/>
      <w:r w:rsidRPr="00B10219">
        <w:rPr>
          <w:rFonts w:ascii="Times New Roman" w:eastAsia="Times New Roman" w:hAnsi="Times New Roman" w:cs="Times New Roman"/>
          <w:color w:val="000000"/>
          <w:sz w:val="28"/>
          <w:szCs w:val="28"/>
          <w:lang w:eastAsia="ru-RU"/>
        </w:rPr>
        <w:t>- принятие решения об отказе в заключении соглашения о перераспределении земельных участков при наличии оснований, предусмотренных подразделом 2.8 настояще</w:t>
      </w:r>
      <w:r w:rsidR="001129A6">
        <w:rPr>
          <w:rFonts w:ascii="Times New Roman" w:eastAsia="Times New Roman" w:hAnsi="Times New Roman" w:cs="Times New Roman"/>
          <w:color w:val="000000"/>
          <w:sz w:val="28"/>
          <w:szCs w:val="28"/>
          <w:lang w:eastAsia="ru-RU"/>
        </w:rPr>
        <w:t>го Административного регламента;</w:t>
      </w:r>
    </w:p>
    <w:p w:rsidR="001129A6" w:rsidRPr="00B10219" w:rsidRDefault="001129A6" w:rsidP="00B10219">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подписание соглашения о перераспределении земельных участков.</w:t>
      </w:r>
    </w:p>
    <w:p w:rsidR="00925793" w:rsidRPr="00B10219" w:rsidRDefault="00925793" w:rsidP="00925793">
      <w:pPr>
        <w:pStyle w:val="aa"/>
        <w:ind w:firstLine="851"/>
        <w:jc w:val="both"/>
        <w:rPr>
          <w:rFonts w:ascii="Times New Roman" w:hAnsi="Times New Roman"/>
          <w:sz w:val="28"/>
          <w:szCs w:val="28"/>
        </w:rPr>
      </w:pPr>
      <w:r w:rsidRPr="00B10219">
        <w:rPr>
          <w:rFonts w:ascii="Times New Roman" w:hAnsi="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925793" w:rsidRPr="00B10219" w:rsidRDefault="00925793" w:rsidP="00925793">
      <w:pPr>
        <w:autoSpaceDN w:val="0"/>
        <w:adjustRightInd w:val="0"/>
        <w:spacing w:after="0" w:line="240" w:lineRule="auto"/>
        <w:ind w:firstLine="851"/>
        <w:rPr>
          <w:rFonts w:ascii="Times New Roman" w:hAnsi="Times New Roman" w:cs="Times New Roman"/>
          <w:sz w:val="28"/>
          <w:szCs w:val="28"/>
        </w:rPr>
      </w:pPr>
      <w:r w:rsidRPr="00B10219">
        <w:rPr>
          <w:rFonts w:ascii="Times New Roman" w:hAnsi="Times New Roman" w:cs="Times New Roman"/>
          <w:sz w:val="28"/>
          <w:szCs w:val="28"/>
        </w:rPr>
        <w:t xml:space="preserve">- </w:t>
      </w:r>
      <w:r w:rsidR="00111520">
        <w:rPr>
          <w:rFonts w:ascii="Times New Roman" w:hAnsi="Times New Roman" w:cs="Times New Roman"/>
          <w:sz w:val="28"/>
          <w:szCs w:val="28"/>
        </w:rPr>
        <w:t xml:space="preserve">принимает решение об утверждении схемы расположения земельного участка и направляет это решение с приложением указанной схемы заявителю; </w:t>
      </w:r>
    </w:p>
    <w:p w:rsidR="00111520" w:rsidRDefault="00111520" w:rsidP="00925793">
      <w:pPr>
        <w:spacing w:after="0" w:line="240" w:lineRule="auto"/>
        <w:ind w:firstLine="851"/>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w:t>
      </w:r>
    </w:p>
    <w:p w:rsidR="001129A6" w:rsidRDefault="001129A6" w:rsidP="00925793">
      <w:pPr>
        <w:spacing w:after="0" w:line="240" w:lineRule="auto"/>
        <w:ind w:firstLine="851"/>
        <w:jc w:val="both"/>
        <w:rPr>
          <w:rFonts w:ascii="Times New Roman" w:eastAsia="Batang" w:hAnsi="Times New Roman" w:cs="Times New Roman"/>
          <w:sz w:val="28"/>
          <w:szCs w:val="28"/>
        </w:rPr>
      </w:pPr>
      <w:r>
        <w:rPr>
          <w:rFonts w:ascii="Times New Roman" w:eastAsia="Batang" w:hAnsi="Times New Roman" w:cs="Times New Roman"/>
          <w:sz w:val="28"/>
          <w:szCs w:val="28"/>
        </w:rPr>
        <w:t>- направляет заявителю соглашение о перераспределении земельных участков;</w:t>
      </w:r>
    </w:p>
    <w:p w:rsidR="00925793" w:rsidRPr="00B10219" w:rsidRDefault="00925793" w:rsidP="00925793">
      <w:pPr>
        <w:spacing w:after="0" w:line="240" w:lineRule="auto"/>
        <w:ind w:firstLine="851"/>
        <w:jc w:val="both"/>
        <w:rPr>
          <w:rFonts w:ascii="Times New Roman" w:hAnsi="Times New Roman" w:cs="Times New Roman"/>
          <w:sz w:val="28"/>
          <w:szCs w:val="28"/>
        </w:rPr>
      </w:pPr>
      <w:r w:rsidRPr="00B10219">
        <w:rPr>
          <w:rFonts w:ascii="Times New Roman" w:eastAsia="Batang" w:hAnsi="Times New Roman" w:cs="Times New Roman"/>
          <w:sz w:val="28"/>
          <w:szCs w:val="28"/>
        </w:rPr>
        <w:t xml:space="preserve">- </w:t>
      </w:r>
      <w:r w:rsidR="00111520">
        <w:rPr>
          <w:rFonts w:ascii="Times New Roman" w:eastAsia="Batang" w:hAnsi="Times New Roman" w:cs="Times New Roman"/>
          <w:sz w:val="28"/>
          <w:szCs w:val="28"/>
        </w:rPr>
        <w:t xml:space="preserve">принимает решение </w:t>
      </w:r>
      <w:r w:rsidRPr="00B10219">
        <w:rPr>
          <w:rFonts w:ascii="Times New Roman" w:eastAsia="Batang" w:hAnsi="Times New Roman" w:cs="Times New Roman"/>
          <w:sz w:val="28"/>
          <w:szCs w:val="28"/>
        </w:rPr>
        <w:t xml:space="preserve">об отказе </w:t>
      </w:r>
      <w:r w:rsidRPr="00B10219">
        <w:rPr>
          <w:rFonts w:ascii="Times New Roman" w:hAnsi="Times New Roman" w:cs="Times New Roman"/>
          <w:sz w:val="28"/>
          <w:szCs w:val="28"/>
        </w:rPr>
        <w:t>в предоставлении муниципальной услуги с пояснением причин.</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2.4. Срок предоставления муниципальной услуги</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color w:val="000000"/>
          <w:sz w:val="28"/>
          <w:szCs w:val="28"/>
        </w:rPr>
      </w:pPr>
      <w:r w:rsidRPr="00925793">
        <w:rPr>
          <w:rFonts w:ascii="Times New Roman" w:hAnsi="Times New Roman" w:cs="Times New Roman"/>
          <w:sz w:val="28"/>
          <w:szCs w:val="28"/>
        </w:rPr>
        <w:t>Общий срок предоставления муниципальной услуги не должен превышать</w:t>
      </w:r>
      <w:r w:rsidRPr="00925793">
        <w:rPr>
          <w:rFonts w:ascii="Times New Roman" w:hAnsi="Times New Roman" w:cs="Times New Roman"/>
          <w:color w:val="000000"/>
          <w:sz w:val="28"/>
          <w:szCs w:val="28"/>
        </w:rPr>
        <w:t xml:space="preserve"> </w:t>
      </w:r>
      <w:r w:rsidR="00E3089E">
        <w:rPr>
          <w:rFonts w:ascii="Times New Roman" w:hAnsi="Times New Roman" w:cs="Times New Roman"/>
          <w:color w:val="000000"/>
          <w:sz w:val="28"/>
          <w:szCs w:val="28"/>
        </w:rPr>
        <w:t>6</w:t>
      </w:r>
      <w:r w:rsidRPr="00925793">
        <w:rPr>
          <w:rFonts w:ascii="Times New Roman" w:hAnsi="Times New Roman" w:cs="Times New Roman"/>
          <w:color w:val="000000"/>
          <w:sz w:val="28"/>
          <w:szCs w:val="28"/>
        </w:rPr>
        <w:t xml:space="preserve">0 дней </w:t>
      </w:r>
      <w:r w:rsidRPr="00925793">
        <w:rPr>
          <w:rFonts w:ascii="Times New Roman" w:hAnsi="Times New Roman" w:cs="Times New Roman"/>
          <w:color w:val="000000"/>
          <w:sz w:val="28"/>
          <w:szCs w:val="28"/>
          <w:lang w:val="en-US"/>
        </w:rPr>
        <w:t>c</w:t>
      </w:r>
      <w:r w:rsidRPr="00925793">
        <w:rPr>
          <w:rFonts w:ascii="Times New Roman" w:hAnsi="Times New Roman" w:cs="Times New Roman"/>
          <w:color w:val="000000"/>
          <w:sz w:val="28"/>
          <w:szCs w:val="28"/>
        </w:rPr>
        <w:t xml:space="preserve"> дня регистрации заявления в МФЦ. </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A86DAE" w:rsidRDefault="00925793" w:rsidP="00A86DAE">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2.5. Правовые основания для предоставления</w:t>
      </w:r>
    </w:p>
    <w:p w:rsidR="00925793" w:rsidRPr="00925793" w:rsidRDefault="00925793" w:rsidP="00A86DAE">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rPr>
          <w:rFonts w:ascii="Times New Roman" w:hAnsi="Times New Roman" w:cs="Times New Roman"/>
          <w:sz w:val="28"/>
          <w:szCs w:val="28"/>
        </w:rPr>
      </w:pPr>
      <w:r w:rsidRPr="00925793">
        <w:rPr>
          <w:rFonts w:ascii="Times New Roman" w:hAnsi="Times New Roman" w:cs="Times New Roman"/>
          <w:sz w:val="28"/>
          <w:szCs w:val="28"/>
        </w:rPr>
        <w:t xml:space="preserve">Предоставление муниципальной услуги осуществляется в соответствии </w:t>
      </w:r>
      <w:r>
        <w:rPr>
          <w:rFonts w:ascii="Times New Roman" w:hAnsi="Times New Roman" w:cs="Times New Roman"/>
          <w:sz w:val="28"/>
          <w:szCs w:val="28"/>
        </w:rPr>
        <w:t>с</w:t>
      </w:r>
      <w:r w:rsidRPr="00925793">
        <w:rPr>
          <w:rFonts w:ascii="Times New Roman" w:hAnsi="Times New Roman" w:cs="Times New Roman"/>
          <w:sz w:val="28"/>
          <w:szCs w:val="28"/>
        </w:rPr>
        <w:t>:</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w:t>
      </w:r>
      <w:hyperlink r:id="rId6" w:history="1">
        <w:r w:rsidRPr="00925793">
          <w:rPr>
            <w:rFonts w:ascii="Times New Roman" w:hAnsi="Times New Roman" w:cs="Times New Roman"/>
            <w:sz w:val="28"/>
            <w:szCs w:val="28"/>
          </w:rPr>
          <w:t>Конституцией</w:t>
        </w:r>
      </w:hyperlink>
      <w:r w:rsidRPr="00925793">
        <w:rPr>
          <w:rFonts w:ascii="Times New Roman" w:hAnsi="Times New Roman" w:cs="Times New Roman"/>
          <w:sz w:val="28"/>
          <w:szCs w:val="28"/>
        </w:rPr>
        <w:t xml:space="preserve"> Российской Федерации, (опубликован в «Российской газете» от 25 декабря 1993 года № 237);</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Гражданским </w:t>
      </w:r>
      <w:hyperlink r:id="rId7" w:history="1">
        <w:r w:rsidRPr="00925793">
          <w:rPr>
            <w:rFonts w:ascii="Times New Roman" w:hAnsi="Times New Roman" w:cs="Times New Roman"/>
            <w:sz w:val="28"/>
            <w:szCs w:val="28"/>
          </w:rPr>
          <w:t>кодексом</w:t>
        </w:r>
      </w:hyperlink>
      <w:r w:rsidRPr="00925793">
        <w:rPr>
          <w:rFonts w:ascii="Times New Roman" w:hAnsi="Times New Roman" w:cs="Times New Roman"/>
          <w:sz w:val="28"/>
          <w:szCs w:val="28"/>
        </w:rPr>
        <w:t xml:space="preserve"> Российской Федерации (опубликован в «Собрание законодательства Российской Федерации», 5 декабря 1994 года, № 32, страница 3301);</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Земельным </w:t>
      </w:r>
      <w:hyperlink r:id="rId8" w:history="1">
        <w:r w:rsidRPr="00925793">
          <w:rPr>
            <w:rFonts w:ascii="Times New Roman" w:hAnsi="Times New Roman" w:cs="Times New Roman"/>
            <w:sz w:val="28"/>
            <w:szCs w:val="28"/>
          </w:rPr>
          <w:t>кодексом</w:t>
        </w:r>
      </w:hyperlink>
      <w:r w:rsidRPr="00925793">
        <w:rPr>
          <w:rFonts w:ascii="Times New Roman" w:hAnsi="Times New Roman" w:cs="Times New Roman"/>
          <w:sz w:val="28"/>
          <w:szCs w:val="28"/>
        </w:rPr>
        <w:t xml:space="preserve"> Российской Федерации (опубликован в изданиях «Собрание законодательства Российской Федерации», 29 октября 2001 года, № 44, страница 4147);</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Федеральным законом от 07 июля 2003 года № 112-ФЗ «О личном подсобном хозяйстве», (опубликован в «Собрание законодательства Российской Федерации», 14 июля 2003 года № 28);</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Федеральным законом от 11 июня 2003 года №74-ФЗ «О крестьянском (фермерском) хозяйстве» (опубликован в «Собрание законодательства Российской Федерации», 16 июня 2003 года, № 24);</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Федеральным законом от 15 апреля 1998 года № 66-ФЗ «О садоводческих, огороднических и дачных некоммерческих объединениях граждан» (опубликован в «Собрание законодательства Российской Федерации»);</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Федеральным </w:t>
      </w:r>
      <w:hyperlink r:id="rId9" w:history="1">
        <w:r w:rsidRPr="00925793">
          <w:rPr>
            <w:rFonts w:ascii="Times New Roman" w:hAnsi="Times New Roman" w:cs="Times New Roman"/>
            <w:sz w:val="28"/>
            <w:szCs w:val="28"/>
          </w:rPr>
          <w:t>законом</w:t>
        </w:r>
      </w:hyperlink>
      <w:r w:rsidRPr="0092579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(опубликован в «Российская газета», № 168, 30 июля 2010 года);</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Федеральным </w:t>
      </w:r>
      <w:hyperlink r:id="rId10" w:history="1">
        <w:r w:rsidRPr="00925793">
          <w:rPr>
            <w:rFonts w:ascii="Times New Roman" w:hAnsi="Times New Roman" w:cs="Times New Roman"/>
            <w:sz w:val="28"/>
            <w:szCs w:val="28"/>
          </w:rPr>
          <w:t>законом</w:t>
        </w:r>
      </w:hyperlink>
      <w:r w:rsidRPr="0092579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(опубликован в «Собрание законодательства Российской Федерации», 6 октября 2003 года, № 40, страница 3822);</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Федеральным </w:t>
      </w:r>
      <w:hyperlink r:id="rId11" w:history="1">
        <w:r w:rsidRPr="00925793">
          <w:rPr>
            <w:rFonts w:ascii="Times New Roman" w:hAnsi="Times New Roman" w:cs="Times New Roman"/>
            <w:sz w:val="28"/>
            <w:szCs w:val="28"/>
          </w:rPr>
          <w:t>законом</w:t>
        </w:r>
      </w:hyperlink>
      <w:r w:rsidRPr="00925793">
        <w:rPr>
          <w:rFonts w:ascii="Times New Roman" w:hAnsi="Times New Roman" w:cs="Times New Roman"/>
          <w:sz w:val="28"/>
          <w:szCs w:val="28"/>
        </w:rPr>
        <w:t xml:space="preserve"> от 24 июля 2007 года № 221-ФЗ «О государственном кадастре недвижимости» («Российская газета» от 14 декабря 2011 года № 281);</w:t>
      </w:r>
    </w:p>
    <w:p w:rsidR="00925793" w:rsidRPr="00925793" w:rsidRDefault="00925793" w:rsidP="0092579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w:t>
      </w:r>
      <w:hyperlink r:id="rId12" w:history="1">
        <w:r w:rsidRPr="00925793">
          <w:rPr>
            <w:rFonts w:ascii="Times New Roman" w:hAnsi="Times New Roman" w:cs="Times New Roman"/>
            <w:sz w:val="28"/>
            <w:szCs w:val="28"/>
          </w:rPr>
          <w:t>Указом</w:t>
        </w:r>
      </w:hyperlink>
      <w:r w:rsidRPr="00925793">
        <w:rPr>
          <w:rFonts w:ascii="Times New Roman" w:hAnsi="Times New Roman" w:cs="Times New Roman"/>
          <w:sz w:val="28"/>
          <w:szCs w:val="28"/>
        </w:rPr>
        <w:t xml:space="preserve"> Президента Российской Федерации от 14 ноября 2002 года № 1325 «Об утверждении Положения о порядке рассмотрения вопросов гражданства Российской Федерации» (опубликован в изданиях «Собрание законодательства РФ», 18 ноября 2002 года, № 46, ст. 4571);</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w:t>
      </w:r>
      <w:hyperlink r:id="rId13" w:history="1">
        <w:r w:rsidRPr="00925793">
          <w:rPr>
            <w:rFonts w:ascii="Times New Roman" w:hAnsi="Times New Roman" w:cs="Times New Roman"/>
            <w:sz w:val="28"/>
            <w:szCs w:val="28"/>
          </w:rPr>
          <w:t>Законом</w:t>
        </w:r>
      </w:hyperlink>
      <w:r w:rsidRPr="00925793">
        <w:rPr>
          <w:rFonts w:ascii="Times New Roman" w:hAnsi="Times New Roman" w:cs="Times New Roman"/>
          <w:sz w:val="28"/>
          <w:szCs w:val="28"/>
        </w:rPr>
        <w:t xml:space="preserve"> Краснодарского края от 5 ноября 2002 года № 532-КЗ «Об основах регулирования земельных отношений в Краснодарском крае» (опубликован в «Кубанские новости», № 240, 14 ноября 2002 года);</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w:t>
      </w:r>
      <w:hyperlink r:id="rId14" w:history="1">
        <w:r w:rsidRPr="00925793">
          <w:rPr>
            <w:rFonts w:ascii="Times New Roman" w:hAnsi="Times New Roman" w:cs="Times New Roman"/>
            <w:sz w:val="28"/>
            <w:szCs w:val="28"/>
          </w:rPr>
          <w:t>уставом</w:t>
        </w:r>
      </w:hyperlink>
      <w:r w:rsidRPr="00925793">
        <w:rPr>
          <w:rFonts w:ascii="Times New Roman" w:hAnsi="Times New Roman" w:cs="Times New Roman"/>
          <w:sz w:val="28"/>
          <w:szCs w:val="28"/>
        </w:rPr>
        <w:t xml:space="preserve"> Апшеронского городского поселения Апшеронского района;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настоящим Административным регламентом.</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ConsPlusNormal"/>
        <w:ind w:firstLine="851"/>
        <w:jc w:val="center"/>
        <w:rPr>
          <w:rFonts w:ascii="Times New Roman" w:hAnsi="Times New Roman"/>
          <w:sz w:val="28"/>
          <w:szCs w:val="28"/>
        </w:rPr>
      </w:pPr>
      <w:r w:rsidRPr="0092579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ab/>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2.6.1. Для получения муниципальной услуги заявитель предоставляет следующие документы:</w:t>
      </w:r>
    </w:p>
    <w:p w:rsidR="00925793" w:rsidRPr="00925793" w:rsidRDefault="00925793" w:rsidP="00925793">
      <w:pPr>
        <w:pStyle w:val="ConsPlusNormal"/>
        <w:ind w:firstLine="851"/>
        <w:jc w:val="both"/>
        <w:rPr>
          <w:rFonts w:ascii="Times New Roman" w:eastAsia="Times New Roman" w:hAnsi="Times New Roman"/>
          <w:sz w:val="28"/>
          <w:szCs w:val="28"/>
          <w:lang w:eastAsia="ru-RU"/>
        </w:rPr>
      </w:pPr>
      <w:r w:rsidRPr="00925793">
        <w:rPr>
          <w:rFonts w:ascii="Times New Roman" w:hAnsi="Times New Roman"/>
          <w:sz w:val="28"/>
          <w:szCs w:val="28"/>
        </w:rPr>
        <w:t xml:space="preserve">1) заявление на имя главы Апшеронского городского поселения Апшеронского района по форме согласно приложению № 2 к настоящему Административному регламенту. </w:t>
      </w:r>
      <w:r w:rsidRPr="00925793">
        <w:rPr>
          <w:rFonts w:ascii="Times New Roman" w:eastAsia="Times New Roman" w:hAnsi="Times New Roman"/>
          <w:sz w:val="28"/>
          <w:szCs w:val="28"/>
          <w:lang w:eastAsia="ru-RU"/>
        </w:rPr>
        <w:t>В заявлении о перераспределении земельных участков указываются:</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lastRenderedPageBreak/>
        <w:t>- фамилия, имя и (при наличии) отчество, место жительства заявителя, реквизиты документа, удостоверяющего личность заявителя (для гражданина);</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кадастровый номер земельного участка или кадастровые номера земельных участков, перераспределение которых планируется осуществить;</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почтовый адрес и (или) адрес электронной почты для связи с заявителем</w:t>
      </w:r>
      <w:r w:rsidRPr="00925793">
        <w:rPr>
          <w:rFonts w:ascii="Times New Roman" w:hAnsi="Times New Roman" w:cs="Times New Roman"/>
          <w:sz w:val="28"/>
          <w:szCs w:val="28"/>
        </w:rPr>
        <w:t xml:space="preserve">; </w:t>
      </w:r>
    </w:p>
    <w:p w:rsidR="00925793" w:rsidRPr="00925793" w:rsidRDefault="00925793" w:rsidP="00925793">
      <w:pPr>
        <w:autoSpaceDE w:val="0"/>
        <w:spacing w:after="0" w:line="240" w:lineRule="auto"/>
        <w:ind w:firstLine="851"/>
        <w:jc w:val="both"/>
        <w:rPr>
          <w:rFonts w:ascii="Times New Roman" w:hAnsi="Times New Roman" w:cs="Times New Roman"/>
          <w:sz w:val="28"/>
          <w:szCs w:val="28"/>
        </w:rPr>
      </w:pPr>
      <w:bookmarkStart w:id="2" w:name="sub_101"/>
      <w:r w:rsidRPr="00925793">
        <w:rPr>
          <w:rFonts w:ascii="Times New Roman" w:hAnsi="Times New Roman" w:cs="Times New Roman"/>
          <w:sz w:val="28"/>
          <w:szCs w:val="28"/>
        </w:rPr>
        <w:t>2) документ, удостоверяющий личность заявителя, являющегося физическим лицом;</w:t>
      </w:r>
    </w:p>
    <w:p w:rsidR="00925793" w:rsidRPr="00925793" w:rsidRDefault="00925793" w:rsidP="00925793">
      <w:pPr>
        <w:autoSpaceDE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3) документ, удостоверяющий личность представителя заявителя, если с заявлением обращается представитель заявителя;</w:t>
      </w:r>
    </w:p>
    <w:p w:rsidR="00925793" w:rsidRPr="00925793" w:rsidRDefault="00925793" w:rsidP="00925793">
      <w:pPr>
        <w:autoSpaceDE w:val="0"/>
        <w:spacing w:after="0" w:line="240" w:lineRule="auto"/>
        <w:ind w:firstLine="851"/>
        <w:jc w:val="both"/>
        <w:rPr>
          <w:rFonts w:ascii="Times New Roman" w:hAnsi="Times New Roman" w:cs="Times New Roman"/>
          <w:sz w:val="28"/>
          <w:szCs w:val="28"/>
        </w:rPr>
      </w:pPr>
      <w:bookmarkStart w:id="3" w:name="sub_103"/>
      <w:bookmarkEnd w:id="2"/>
      <w:r w:rsidRPr="00925793">
        <w:rPr>
          <w:rFonts w:ascii="Times New Roman" w:hAnsi="Times New Roman" w:cs="Times New Roman"/>
          <w:sz w:val="28"/>
          <w:szCs w:val="28"/>
        </w:rPr>
        <w:t>4) документ, удостоверяющий права (полномочия) представителя заявителя, если с заявлением обращается представитель заявителя;</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rPr>
        <w:t xml:space="preserve">5) </w:t>
      </w:r>
      <w:r w:rsidRPr="00925793">
        <w:rPr>
          <w:rFonts w:ascii="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6)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bookmarkEnd w:id="3"/>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7) копии правоустанавливающих или </w:t>
      </w:r>
      <w:proofErr w:type="spellStart"/>
      <w:r w:rsidRPr="00925793">
        <w:rPr>
          <w:rFonts w:ascii="Times New Roman" w:hAnsi="Times New Roman" w:cs="Times New Roman"/>
          <w:sz w:val="28"/>
          <w:szCs w:val="28"/>
        </w:rPr>
        <w:t>правоудостоверяющих</w:t>
      </w:r>
      <w:proofErr w:type="spellEnd"/>
      <w:r w:rsidRPr="0092579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925793" w:rsidRPr="00925793" w:rsidRDefault="00925793" w:rsidP="00925793">
      <w:pPr>
        <w:autoSpaceDE w:val="0"/>
        <w:autoSpaceDN w:val="0"/>
        <w:adjustRightInd w:val="0"/>
        <w:spacing w:after="0" w:line="240" w:lineRule="auto"/>
        <w:ind w:firstLine="851"/>
        <w:jc w:val="both"/>
        <w:outlineLvl w:val="1"/>
        <w:rPr>
          <w:rFonts w:ascii="Times New Roman" w:hAnsi="Times New Roman" w:cs="Times New Roman"/>
          <w:sz w:val="28"/>
          <w:szCs w:val="28"/>
        </w:rPr>
      </w:pPr>
      <w:bookmarkStart w:id="4" w:name="Par1"/>
      <w:bookmarkEnd w:id="4"/>
      <w:r w:rsidRPr="00925793">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w:t>
      </w:r>
      <w:r w:rsidRPr="00925793">
        <w:rPr>
          <w:rFonts w:ascii="Times New Roman" w:hAnsi="Times New Roman" w:cs="Times New Roman"/>
          <w:sz w:val="28"/>
          <w:szCs w:val="28"/>
        </w:rPr>
        <w:br/>
        <w:t>или синего цвета.</w:t>
      </w:r>
    </w:p>
    <w:p w:rsidR="00925793" w:rsidRPr="00925793" w:rsidRDefault="00925793" w:rsidP="00925793">
      <w:pPr>
        <w:tabs>
          <w:tab w:val="left" w:pos="709"/>
        </w:tabs>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2.6.2. Заявитель вправе самостоятельно предоставить выписку из Единого государственного реестра прав на объекты недвижимого имущества и сделок с ним (далее – ЕГРП) о правах на земельный участок (Управление Федеральной службы государственной регистрации, кадастра и картографии по Краснодарскому краю), которая запрашивается в рамках межведомственного информационного взаимодействия.</w:t>
      </w:r>
    </w:p>
    <w:p w:rsidR="00925793" w:rsidRDefault="00925793" w:rsidP="00925793">
      <w:pPr>
        <w:tabs>
          <w:tab w:val="left" w:pos="709"/>
        </w:tabs>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2.6.3. При предоставлении муниципальной услуги запрещается требовать от заявителей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5793" w:rsidRPr="00925793" w:rsidRDefault="00925793" w:rsidP="00925793">
      <w:pPr>
        <w:pStyle w:val="11"/>
        <w:widowControl w:val="0"/>
        <w:spacing w:before="0" w:after="0"/>
        <w:ind w:firstLine="709"/>
        <w:jc w:val="center"/>
        <w:rPr>
          <w:sz w:val="28"/>
          <w:szCs w:val="28"/>
        </w:rPr>
      </w:pPr>
      <w:r w:rsidRPr="00925793">
        <w:rPr>
          <w:sz w:val="28"/>
          <w:szCs w:val="28"/>
        </w:rPr>
        <w:lastRenderedPageBreak/>
        <w:t>2.7. Исчерпывающий перечень оснований для отказа в приеме</w:t>
      </w:r>
    </w:p>
    <w:p w:rsidR="00925793" w:rsidRPr="00925793" w:rsidRDefault="00925793" w:rsidP="00925793">
      <w:pPr>
        <w:pStyle w:val="11"/>
        <w:widowControl w:val="0"/>
        <w:spacing w:before="0" w:after="0"/>
        <w:ind w:firstLine="709"/>
        <w:jc w:val="center"/>
        <w:rPr>
          <w:sz w:val="28"/>
          <w:szCs w:val="28"/>
        </w:rPr>
      </w:pPr>
      <w:r w:rsidRPr="00925793">
        <w:rPr>
          <w:sz w:val="28"/>
          <w:szCs w:val="28"/>
        </w:rPr>
        <w:t>документов, необходимых для предоставления муниципальной услуги</w:t>
      </w:r>
    </w:p>
    <w:p w:rsidR="00925793" w:rsidRPr="00925793" w:rsidRDefault="00925793" w:rsidP="00925793">
      <w:pPr>
        <w:pStyle w:val="a6"/>
        <w:widowControl w:val="0"/>
        <w:suppressAutoHyphens w:val="0"/>
        <w:spacing w:after="0"/>
        <w:ind w:left="0"/>
        <w:jc w:val="both"/>
        <w:rPr>
          <w:color w:val="FF0000"/>
          <w:sz w:val="28"/>
          <w:szCs w:val="28"/>
        </w:rPr>
      </w:pPr>
    </w:p>
    <w:p w:rsidR="00925793" w:rsidRPr="00925793" w:rsidRDefault="00925793" w:rsidP="00925793">
      <w:pPr>
        <w:pStyle w:val="11"/>
        <w:widowControl w:val="0"/>
        <w:spacing w:before="0" w:after="0"/>
        <w:ind w:firstLine="709"/>
        <w:rPr>
          <w:sz w:val="28"/>
          <w:szCs w:val="28"/>
        </w:rPr>
      </w:pPr>
      <w:r w:rsidRPr="00925793">
        <w:rPr>
          <w:sz w:val="28"/>
          <w:szCs w:val="28"/>
        </w:rPr>
        <w:t>В приеме документов для предоставления муниципальной услуги может быть отказано по следующим основаниям:</w:t>
      </w:r>
    </w:p>
    <w:p w:rsidR="00925793" w:rsidRPr="00925793" w:rsidRDefault="00925793" w:rsidP="00925793">
      <w:pPr>
        <w:spacing w:after="0" w:line="240" w:lineRule="auto"/>
        <w:ind w:firstLine="709"/>
        <w:jc w:val="both"/>
        <w:rPr>
          <w:rFonts w:ascii="Times New Roman" w:hAnsi="Times New Roman" w:cs="Times New Roman"/>
          <w:sz w:val="28"/>
          <w:szCs w:val="28"/>
        </w:rPr>
      </w:pPr>
      <w:r w:rsidRPr="00925793">
        <w:rPr>
          <w:rFonts w:ascii="Times New Roman" w:hAnsi="Times New Roman" w:cs="Times New Roman"/>
          <w:sz w:val="28"/>
          <w:szCs w:val="28"/>
        </w:rPr>
        <w:t>- предоставление документов в ненадлежащий орган;</w:t>
      </w:r>
    </w:p>
    <w:p w:rsidR="00925793" w:rsidRPr="00925793" w:rsidRDefault="00925793" w:rsidP="00925793">
      <w:pPr>
        <w:pStyle w:val="11"/>
        <w:widowControl w:val="0"/>
        <w:spacing w:before="0" w:after="0"/>
        <w:ind w:firstLine="709"/>
        <w:rPr>
          <w:sz w:val="28"/>
          <w:szCs w:val="28"/>
        </w:rPr>
      </w:pPr>
      <w:r w:rsidRPr="00925793">
        <w:rPr>
          <w:sz w:val="28"/>
          <w:szCs w:val="28"/>
        </w:rPr>
        <w:t>- представление заявления или документов, не поддающихся прочтению.</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11"/>
        <w:tabs>
          <w:tab w:val="left" w:pos="567"/>
          <w:tab w:val="left" w:pos="18321"/>
        </w:tabs>
        <w:spacing w:before="0" w:after="0"/>
        <w:ind w:firstLine="851"/>
        <w:jc w:val="center"/>
        <w:rPr>
          <w:sz w:val="28"/>
          <w:szCs w:val="28"/>
        </w:rPr>
      </w:pPr>
      <w:r w:rsidRPr="00925793">
        <w:rPr>
          <w:sz w:val="28"/>
          <w:szCs w:val="28"/>
        </w:rPr>
        <w:t xml:space="preserve">2.8. Исчерпывающий перечень оснований для отказа </w:t>
      </w:r>
    </w:p>
    <w:p w:rsidR="00925793" w:rsidRPr="00925793" w:rsidRDefault="00925793" w:rsidP="00925793">
      <w:pPr>
        <w:pStyle w:val="11"/>
        <w:tabs>
          <w:tab w:val="left" w:pos="567"/>
          <w:tab w:val="left" w:pos="18321"/>
        </w:tabs>
        <w:spacing w:before="0" w:after="0"/>
        <w:ind w:firstLine="851"/>
        <w:jc w:val="center"/>
        <w:rPr>
          <w:sz w:val="28"/>
          <w:szCs w:val="28"/>
        </w:rPr>
      </w:pPr>
      <w:r w:rsidRPr="00925793">
        <w:rPr>
          <w:sz w:val="28"/>
          <w:szCs w:val="28"/>
        </w:rPr>
        <w:t>в предоставлении муниципальной услуги</w:t>
      </w:r>
    </w:p>
    <w:p w:rsidR="00925793" w:rsidRPr="00925793" w:rsidRDefault="00925793" w:rsidP="00925793">
      <w:pPr>
        <w:pStyle w:val="11"/>
        <w:tabs>
          <w:tab w:val="left" w:pos="567"/>
          <w:tab w:val="left" w:pos="18321"/>
        </w:tabs>
        <w:spacing w:before="0" w:after="0"/>
        <w:ind w:firstLine="851"/>
        <w:jc w:val="center"/>
        <w:rPr>
          <w:sz w:val="28"/>
          <w:szCs w:val="28"/>
        </w:rPr>
      </w:pPr>
    </w:p>
    <w:p w:rsid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В предоставлении муниципальной услуги может быть отказано </w:t>
      </w:r>
      <w:r w:rsidRPr="00925793">
        <w:rPr>
          <w:rFonts w:ascii="Times New Roman" w:hAnsi="Times New Roman" w:cs="Times New Roman"/>
          <w:sz w:val="28"/>
          <w:szCs w:val="28"/>
        </w:rPr>
        <w:br/>
        <w:t>в случае если:</w:t>
      </w:r>
    </w:p>
    <w:p w:rsidR="0082395A" w:rsidRDefault="0082395A" w:rsidP="00925793">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2395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заявление о перераспределении земельных участков подано в случаях, не предусмотренных </w:t>
      </w:r>
      <w:hyperlink w:anchor="Par51" w:history="1">
        <w:r w:rsidRPr="00925793">
          <w:rPr>
            <w:rFonts w:ascii="Times New Roman" w:hAnsi="Times New Roman" w:cs="Times New Roman"/>
            <w:color w:val="000000"/>
            <w:sz w:val="28"/>
            <w:szCs w:val="28"/>
          </w:rPr>
          <w:t>пунктом 1</w:t>
        </w:r>
      </w:hyperlink>
      <w:r w:rsidRPr="00925793">
        <w:rPr>
          <w:rFonts w:ascii="Times New Roman" w:hAnsi="Times New Roman" w:cs="Times New Roman"/>
          <w:sz w:val="28"/>
          <w:szCs w:val="28"/>
        </w:rPr>
        <w:t xml:space="preserve"> статьи 39.28 Земельного кодекса Российской Федерации;</w:t>
      </w:r>
    </w:p>
    <w:p w:rsidR="00B10219" w:rsidRPr="00925793" w:rsidRDefault="00B10219" w:rsidP="00B10219">
      <w:pPr>
        <w:pStyle w:val="11"/>
        <w:widowControl w:val="0"/>
        <w:spacing w:before="0" w:after="0"/>
        <w:ind w:firstLine="709"/>
        <w:rPr>
          <w:sz w:val="28"/>
          <w:szCs w:val="28"/>
        </w:rPr>
      </w:pPr>
      <w:r>
        <w:rPr>
          <w:sz w:val="28"/>
          <w:szCs w:val="28"/>
        </w:rPr>
        <w:t xml:space="preserve">- </w:t>
      </w:r>
      <w:r w:rsidRPr="00925793">
        <w:rPr>
          <w:sz w:val="28"/>
          <w:szCs w:val="28"/>
        </w:rPr>
        <w:t>отсутств</w:t>
      </w:r>
      <w:r>
        <w:rPr>
          <w:sz w:val="28"/>
          <w:szCs w:val="28"/>
        </w:rPr>
        <w:t>ует</w:t>
      </w:r>
      <w:r w:rsidRPr="00925793">
        <w:rPr>
          <w:sz w:val="28"/>
          <w:szCs w:val="28"/>
        </w:rPr>
        <w:t xml:space="preserve"> од</w:t>
      </w:r>
      <w:r>
        <w:rPr>
          <w:sz w:val="28"/>
          <w:szCs w:val="28"/>
        </w:rPr>
        <w:t>ин</w:t>
      </w:r>
      <w:r w:rsidRPr="00925793">
        <w:rPr>
          <w:sz w:val="28"/>
          <w:szCs w:val="28"/>
        </w:rPr>
        <w:t xml:space="preserve"> или нескольк</w:t>
      </w:r>
      <w:r>
        <w:rPr>
          <w:sz w:val="28"/>
          <w:szCs w:val="28"/>
        </w:rPr>
        <w:t>о</w:t>
      </w:r>
      <w:r w:rsidRPr="00925793">
        <w:rPr>
          <w:sz w:val="28"/>
          <w:szCs w:val="28"/>
        </w:rPr>
        <w:t xml:space="preserve"> документов, обязанность по предоставлению которых возложена на заявителя;</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перечень видов которых установлен  </w:t>
      </w:r>
      <w:hyperlink r:id="rId15" w:history="1">
        <w:r w:rsidRPr="00925793">
          <w:rPr>
            <w:rFonts w:ascii="Times New Roman" w:hAnsi="Times New Roman" w:cs="Times New Roman"/>
            <w:color w:val="000000"/>
            <w:sz w:val="28"/>
            <w:szCs w:val="28"/>
          </w:rPr>
          <w:t>постановлением</w:t>
        </w:r>
      </w:hyperlink>
      <w:r w:rsidRPr="00925793">
        <w:rPr>
          <w:rFonts w:ascii="Times New Roman" w:hAnsi="Times New Roman" w:cs="Times New Roman"/>
          <w:sz w:val="28"/>
          <w:szCs w:val="28"/>
        </w:rPr>
        <w:t xml:space="preserve"> Правительства Российской Федерации от 03</w:t>
      </w:r>
      <w:r>
        <w:rPr>
          <w:rFonts w:ascii="Times New Roman" w:hAnsi="Times New Roman" w:cs="Times New Roman"/>
          <w:sz w:val="28"/>
          <w:szCs w:val="28"/>
        </w:rPr>
        <w:t xml:space="preserve"> декабря </w:t>
      </w:r>
      <w:r w:rsidRPr="00925793">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Pr="00925793">
        <w:rPr>
          <w:rFonts w:ascii="Times New Roman" w:hAnsi="Times New Roman" w:cs="Times New Roman"/>
          <w:sz w:val="28"/>
          <w:szCs w:val="28"/>
        </w:rPr>
        <w:t>№ 1300, и наличие которых не препятствует использованию земельного участка в соответствии с его разрешенным использованием;</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w:t>
      </w:r>
      <w:r w:rsidRPr="00925793">
        <w:rPr>
          <w:rFonts w:ascii="Times New Roman" w:hAnsi="Times New Roman" w:cs="Times New Roman"/>
          <w:sz w:val="28"/>
          <w:szCs w:val="28"/>
        </w:rPr>
        <w:lastRenderedPageBreak/>
        <w:t>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к образуемым и измененным земельным участкам (</w:t>
      </w:r>
      <w:hyperlink r:id="rId16" w:history="1">
        <w:r w:rsidRPr="00925793">
          <w:rPr>
            <w:rFonts w:ascii="Times New Roman" w:hAnsi="Times New Roman" w:cs="Times New Roman"/>
            <w:color w:val="000000"/>
            <w:sz w:val="28"/>
            <w:szCs w:val="28"/>
          </w:rPr>
          <w:t>статья 11.9</w:t>
        </w:r>
      </w:hyperlink>
      <w:r w:rsidRPr="0092579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и в случае если земельные участки образуются для размещения объектов капитального строительства, предусматривающих изъятие, в том числе путем выкупа, земельных участков для государственных или муниципальных нужд;</w:t>
      </w:r>
    </w:p>
    <w:p w:rsidR="00925793" w:rsidRPr="00925793" w:rsidRDefault="00925793" w:rsidP="00925793">
      <w:pPr>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границы земельного участка, находящегося в частной собственности, подлежат уточнению в соответствии с Федеральным </w:t>
      </w:r>
      <w:hyperlink r:id="rId17" w:history="1">
        <w:r w:rsidRPr="00925793">
          <w:rPr>
            <w:rFonts w:ascii="Times New Roman" w:hAnsi="Times New Roman" w:cs="Times New Roman"/>
            <w:color w:val="000000"/>
            <w:sz w:val="28"/>
            <w:szCs w:val="28"/>
          </w:rPr>
          <w:t>законом</w:t>
        </w:r>
      </w:hyperlink>
      <w:r w:rsidRPr="00925793">
        <w:rPr>
          <w:rFonts w:ascii="Times New Roman" w:hAnsi="Times New Roman" w:cs="Times New Roman"/>
          <w:sz w:val="28"/>
          <w:szCs w:val="28"/>
        </w:rPr>
        <w:t xml:space="preserve"> от 24 июля 2007 года № 221-ФЗ «О государственном кадастре недвижимости»;</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lastRenderedPageBreak/>
        <w:t xml:space="preserve">- имеются основания для отказа в утверждении схемы расположения земельного участка, предусмотренные </w:t>
      </w:r>
      <w:hyperlink r:id="rId18" w:history="1">
        <w:r w:rsidRPr="00925793">
          <w:rPr>
            <w:rFonts w:ascii="Times New Roman" w:hAnsi="Times New Roman" w:cs="Times New Roman"/>
            <w:color w:val="000000"/>
            <w:sz w:val="28"/>
            <w:szCs w:val="28"/>
            <w:lang w:eastAsia="ru-RU"/>
          </w:rPr>
          <w:t>пунктом 16 статьи 11.10</w:t>
        </w:r>
      </w:hyperlink>
      <w:r w:rsidRPr="00925793">
        <w:rPr>
          <w:rFonts w:ascii="Times New Roman" w:hAnsi="Times New Roman" w:cs="Times New Roman"/>
          <w:sz w:val="28"/>
          <w:szCs w:val="28"/>
          <w:lang w:eastAsia="ru-RU"/>
        </w:rPr>
        <w:t xml:space="preserve"> Земельного кодекса;</w:t>
      </w:r>
    </w:p>
    <w:p w:rsidR="00925793" w:rsidRP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5793" w:rsidRDefault="00925793" w:rsidP="00925793">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925793">
        <w:rPr>
          <w:rFonts w:ascii="Times New Roman" w:hAnsi="Times New Roman" w:cs="Times New Roman"/>
          <w:sz w:val="28"/>
          <w:szCs w:val="28"/>
          <w:lang w:eastAsia="ru-RU"/>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3089E" w:rsidRPr="00E3089E" w:rsidRDefault="00E3089E" w:rsidP="00E3089E">
      <w:pPr>
        <w:autoSpaceDE w:val="0"/>
        <w:autoSpaceDN w:val="0"/>
        <w:adjustRightInd w:val="0"/>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3089E" w:rsidRPr="00E3089E" w:rsidRDefault="00E3089E" w:rsidP="00E3089E">
      <w:pPr>
        <w:autoSpaceDE w:val="0"/>
        <w:autoSpaceDN w:val="0"/>
        <w:adjustRightInd w:val="0"/>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3089E" w:rsidRPr="00E3089E" w:rsidRDefault="00E3089E" w:rsidP="00E3089E">
      <w:pPr>
        <w:autoSpaceDE w:val="0"/>
        <w:autoSpaceDN w:val="0"/>
        <w:adjustRightInd w:val="0"/>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3089E" w:rsidRPr="00E3089E" w:rsidRDefault="00E3089E" w:rsidP="00E3089E">
      <w:pPr>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законом 24 июля 2007 года </w:t>
      </w:r>
      <w:proofErr w:type="gramStart"/>
      <w:r w:rsidRPr="00E3089E">
        <w:rPr>
          <w:rFonts w:ascii="Times New Roman" w:hAnsi="Times New Roman" w:cs="Times New Roman"/>
          <w:sz w:val="28"/>
          <w:szCs w:val="28"/>
        </w:rPr>
        <w:t>№  221</w:t>
      </w:r>
      <w:proofErr w:type="gramEnd"/>
      <w:r w:rsidRPr="00E3089E">
        <w:rPr>
          <w:rFonts w:ascii="Times New Roman" w:hAnsi="Times New Roman" w:cs="Times New Roman"/>
          <w:sz w:val="28"/>
          <w:szCs w:val="28"/>
        </w:rPr>
        <w:t>-ФЗ «О государственном кадастре недвижимости»;</w:t>
      </w:r>
    </w:p>
    <w:p w:rsidR="00E3089E" w:rsidRPr="00E3089E" w:rsidRDefault="00E3089E" w:rsidP="00E3089E">
      <w:pPr>
        <w:autoSpaceDE w:val="0"/>
        <w:autoSpaceDN w:val="0"/>
        <w:adjustRightInd w:val="0"/>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 xml:space="preserve">4) имеются основания для отказа в утверждении схемы расположения земельного участка, предусмотренные пунктом 16 статьи 11.10 </w:t>
      </w:r>
      <w:r>
        <w:rPr>
          <w:rFonts w:ascii="Times New Roman" w:hAnsi="Times New Roman" w:cs="Times New Roman"/>
          <w:sz w:val="28"/>
          <w:szCs w:val="28"/>
        </w:rPr>
        <w:t>Земельного</w:t>
      </w:r>
      <w:r w:rsidRPr="00E3089E">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E3089E">
        <w:rPr>
          <w:rFonts w:ascii="Times New Roman" w:hAnsi="Times New Roman" w:cs="Times New Roman"/>
          <w:sz w:val="28"/>
          <w:szCs w:val="28"/>
        </w:rPr>
        <w:t>;</w:t>
      </w:r>
    </w:p>
    <w:p w:rsidR="00E3089E" w:rsidRPr="00E3089E" w:rsidRDefault="00E3089E" w:rsidP="00E3089E">
      <w:pPr>
        <w:autoSpaceDE w:val="0"/>
        <w:autoSpaceDN w:val="0"/>
        <w:adjustRightInd w:val="0"/>
        <w:spacing w:after="0" w:line="240" w:lineRule="auto"/>
        <w:ind w:firstLine="851"/>
        <w:jc w:val="both"/>
        <w:rPr>
          <w:rFonts w:ascii="Times New Roman" w:hAnsi="Times New Roman" w:cs="Times New Roman"/>
          <w:sz w:val="28"/>
          <w:szCs w:val="28"/>
        </w:rPr>
      </w:pPr>
      <w:r w:rsidRPr="00E3089E">
        <w:rPr>
          <w:rFonts w:ascii="Times New Roman" w:hAnsi="Times New Roman" w:cs="Times New Roman"/>
          <w:sz w:val="28"/>
          <w:szCs w:val="28"/>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w:t>
      </w:r>
      <w:proofErr w:type="gramStart"/>
      <w:r w:rsidRPr="00E3089E">
        <w:rPr>
          <w:rFonts w:ascii="Times New Roman" w:hAnsi="Times New Roman" w:cs="Times New Roman"/>
          <w:sz w:val="28"/>
          <w:szCs w:val="28"/>
        </w:rPr>
        <w:t>в отношении</w:t>
      </w:r>
      <w:proofErr w:type="gramEnd"/>
      <w:r w:rsidRPr="00E3089E">
        <w:rPr>
          <w:rFonts w:ascii="Times New Roman" w:hAnsi="Times New Roman" w:cs="Times New Roman"/>
          <w:sz w:val="28"/>
          <w:szCs w:val="28"/>
        </w:rPr>
        <w:t xml:space="preserve"> которого подано заявление о предоставлении земельного участка и не принято решение об отказе в этом предоставлении.</w:t>
      </w:r>
    </w:p>
    <w:p w:rsidR="00925793" w:rsidRPr="00925793" w:rsidRDefault="00925793" w:rsidP="00925793">
      <w:pPr>
        <w:pStyle w:val="11"/>
        <w:tabs>
          <w:tab w:val="left" w:pos="420"/>
          <w:tab w:val="left" w:pos="709"/>
          <w:tab w:val="left" w:pos="18321"/>
        </w:tabs>
        <w:spacing w:before="0" w:after="0"/>
        <w:ind w:firstLine="851"/>
        <w:rPr>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pStyle w:val="ac"/>
        <w:widowControl w:val="0"/>
        <w:tabs>
          <w:tab w:val="left" w:pos="851"/>
          <w:tab w:val="left" w:pos="1418"/>
        </w:tabs>
        <w:suppressAutoHyphens w:val="0"/>
        <w:autoSpaceDE w:val="0"/>
        <w:autoSpaceDN w:val="0"/>
        <w:adjustRightInd w:val="0"/>
        <w:ind w:left="0" w:firstLine="851"/>
        <w:contextualSpacing/>
        <w:jc w:val="both"/>
        <w:rPr>
          <w:sz w:val="28"/>
          <w:szCs w:val="28"/>
        </w:rPr>
      </w:pPr>
      <w:r w:rsidRPr="00925793">
        <w:rPr>
          <w:sz w:val="28"/>
          <w:szCs w:val="28"/>
        </w:rPr>
        <w:tab/>
        <w:t>Муниципальная услуга предоставляется бесплатно.</w:t>
      </w:r>
    </w:p>
    <w:p w:rsidR="00A86DAE" w:rsidRDefault="00925793" w:rsidP="00DC2ED5">
      <w:pPr>
        <w:pStyle w:val="ac"/>
        <w:widowControl w:val="0"/>
        <w:tabs>
          <w:tab w:val="left" w:pos="709"/>
          <w:tab w:val="left" w:pos="1418"/>
        </w:tabs>
        <w:suppressAutoHyphens w:val="0"/>
        <w:autoSpaceDE w:val="0"/>
        <w:autoSpaceDN w:val="0"/>
        <w:adjustRightInd w:val="0"/>
        <w:ind w:left="0" w:firstLine="851"/>
        <w:contextualSpacing/>
        <w:jc w:val="both"/>
        <w:rPr>
          <w:kern w:val="1"/>
          <w:sz w:val="28"/>
          <w:szCs w:val="28"/>
        </w:rPr>
      </w:pPr>
      <w:r w:rsidRPr="00925793">
        <w:rPr>
          <w:sz w:val="28"/>
          <w:szCs w:val="28"/>
        </w:rPr>
        <w:lastRenderedPageBreak/>
        <w:tab/>
        <w:t xml:space="preserve">2.10. </w:t>
      </w:r>
      <w:r w:rsidRPr="00925793">
        <w:rPr>
          <w:kern w:val="1"/>
          <w:sz w:val="28"/>
          <w:szCs w:val="28"/>
        </w:rPr>
        <w:t>Максимальный срок ожидания в очереди при подаче запроса</w:t>
      </w:r>
    </w:p>
    <w:p w:rsidR="00A86DAE" w:rsidRDefault="00925793" w:rsidP="00925793">
      <w:pPr>
        <w:spacing w:after="0" w:line="240" w:lineRule="auto"/>
        <w:jc w:val="center"/>
        <w:rPr>
          <w:rFonts w:ascii="Times New Roman" w:hAnsi="Times New Roman" w:cs="Times New Roman"/>
          <w:kern w:val="1"/>
          <w:sz w:val="28"/>
          <w:szCs w:val="28"/>
        </w:rPr>
      </w:pPr>
      <w:r w:rsidRPr="00925793">
        <w:rPr>
          <w:rFonts w:ascii="Times New Roman" w:hAnsi="Times New Roman" w:cs="Times New Roman"/>
          <w:kern w:val="1"/>
          <w:sz w:val="28"/>
          <w:szCs w:val="28"/>
        </w:rPr>
        <w:t xml:space="preserve"> о предоставлении муниципальной услуги и при получении </w:t>
      </w:r>
    </w:p>
    <w:p w:rsidR="00925793" w:rsidRPr="00925793" w:rsidRDefault="00925793" w:rsidP="00925793">
      <w:pPr>
        <w:spacing w:after="0" w:line="240" w:lineRule="auto"/>
        <w:jc w:val="center"/>
        <w:rPr>
          <w:rFonts w:ascii="Times New Roman" w:hAnsi="Times New Roman" w:cs="Times New Roman"/>
          <w:kern w:val="1"/>
          <w:sz w:val="28"/>
          <w:szCs w:val="28"/>
        </w:rPr>
      </w:pPr>
      <w:r w:rsidRPr="00925793">
        <w:rPr>
          <w:rFonts w:ascii="Times New Roman" w:hAnsi="Times New Roman" w:cs="Times New Roman"/>
          <w:kern w:val="1"/>
          <w:sz w:val="28"/>
          <w:szCs w:val="28"/>
        </w:rPr>
        <w:t>результата предоставления такой услуги</w:t>
      </w:r>
    </w:p>
    <w:p w:rsidR="00925793" w:rsidRPr="00925793" w:rsidRDefault="00925793" w:rsidP="00925793">
      <w:pPr>
        <w:spacing w:after="0" w:line="240" w:lineRule="auto"/>
        <w:ind w:firstLine="851"/>
        <w:jc w:val="both"/>
        <w:rPr>
          <w:rFonts w:ascii="Times New Roman" w:hAnsi="Times New Roman" w:cs="Times New Roman"/>
          <w:kern w:val="1"/>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Максимальное время ожидания в очереди при подаче запроса для предоставления муниципальной услуги не должно превышать 15 минут.</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ac"/>
        <w:widowControl w:val="0"/>
        <w:tabs>
          <w:tab w:val="left" w:pos="1418"/>
          <w:tab w:val="left" w:pos="1701"/>
        </w:tabs>
        <w:suppressAutoHyphens w:val="0"/>
        <w:autoSpaceDE w:val="0"/>
        <w:autoSpaceDN w:val="0"/>
        <w:adjustRightInd w:val="0"/>
        <w:ind w:left="0" w:firstLine="851"/>
        <w:contextualSpacing/>
        <w:jc w:val="center"/>
        <w:rPr>
          <w:sz w:val="28"/>
          <w:szCs w:val="28"/>
        </w:rPr>
      </w:pPr>
      <w:r w:rsidRPr="00925793">
        <w:rPr>
          <w:color w:val="000000"/>
          <w:sz w:val="28"/>
          <w:szCs w:val="28"/>
        </w:rPr>
        <w:t xml:space="preserve">2.11. </w:t>
      </w:r>
      <w:r w:rsidRPr="00925793">
        <w:rPr>
          <w:sz w:val="28"/>
          <w:szCs w:val="28"/>
        </w:rPr>
        <w:t>Срок регистрации запроса заявителя</w:t>
      </w:r>
    </w:p>
    <w:p w:rsidR="00925793" w:rsidRPr="00925793" w:rsidRDefault="00925793" w:rsidP="00925793">
      <w:pPr>
        <w:pStyle w:val="ac"/>
        <w:widowControl w:val="0"/>
        <w:tabs>
          <w:tab w:val="left" w:pos="1418"/>
          <w:tab w:val="left" w:pos="1701"/>
          <w:tab w:val="left" w:pos="5460"/>
        </w:tabs>
        <w:suppressAutoHyphens w:val="0"/>
        <w:autoSpaceDE w:val="0"/>
        <w:autoSpaceDN w:val="0"/>
        <w:adjustRightInd w:val="0"/>
        <w:ind w:left="0" w:firstLine="851"/>
        <w:contextualSpacing/>
        <w:jc w:val="center"/>
        <w:rPr>
          <w:sz w:val="28"/>
          <w:szCs w:val="28"/>
        </w:rPr>
      </w:pPr>
      <w:r w:rsidRPr="00925793">
        <w:rPr>
          <w:sz w:val="28"/>
          <w:szCs w:val="28"/>
        </w:rPr>
        <w:t>о предоставлении муниципальной услуги</w:t>
      </w:r>
    </w:p>
    <w:p w:rsidR="00925793" w:rsidRPr="00925793" w:rsidRDefault="00925793" w:rsidP="00925793">
      <w:pPr>
        <w:pStyle w:val="ac"/>
        <w:widowControl w:val="0"/>
        <w:tabs>
          <w:tab w:val="left" w:pos="1418"/>
          <w:tab w:val="left" w:pos="1701"/>
          <w:tab w:val="left" w:pos="5460"/>
        </w:tabs>
        <w:suppressAutoHyphens w:val="0"/>
        <w:autoSpaceDE w:val="0"/>
        <w:autoSpaceDN w:val="0"/>
        <w:adjustRightInd w:val="0"/>
        <w:ind w:left="0" w:firstLine="851"/>
        <w:contextualSpacing/>
        <w:jc w:val="center"/>
        <w:rPr>
          <w:sz w:val="28"/>
          <w:szCs w:val="28"/>
        </w:rPr>
      </w:pPr>
    </w:p>
    <w:p w:rsidR="00925793" w:rsidRPr="00925793" w:rsidRDefault="00925793" w:rsidP="00925793">
      <w:pPr>
        <w:pStyle w:val="ac"/>
        <w:widowControl w:val="0"/>
        <w:tabs>
          <w:tab w:val="left" w:pos="1418"/>
          <w:tab w:val="left" w:pos="1701"/>
          <w:tab w:val="left" w:pos="5460"/>
        </w:tabs>
        <w:suppressAutoHyphens w:val="0"/>
        <w:autoSpaceDE w:val="0"/>
        <w:autoSpaceDN w:val="0"/>
        <w:adjustRightInd w:val="0"/>
        <w:ind w:left="0" w:firstLine="851"/>
        <w:contextualSpacing/>
        <w:jc w:val="both"/>
        <w:rPr>
          <w:sz w:val="28"/>
          <w:szCs w:val="28"/>
        </w:rPr>
      </w:pPr>
      <w:r w:rsidRPr="00925793">
        <w:rPr>
          <w:sz w:val="28"/>
          <w:szCs w:val="28"/>
        </w:rPr>
        <w:t>Срок регистрации специалистом МФЦ запроса с прилагаемыми к нему документами и передача его в Администрацию не должен превышать 1 рабочий день.</w:t>
      </w:r>
    </w:p>
    <w:p w:rsid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2.12. Требования к помещениям, в которых предоставляются</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муниципальные услуги, к залу ожидания, местам для заполнения запросов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о предоставлении муниципальной услуги, информационным стендам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с образцами их заполнения и перечнем документов, необходимых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для предоставления каждой муниципальной услуги, в том числе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к обеспечению доступности для инвалидов указанных объектов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в соответствии с законодательством Российской Федерации </w:t>
      </w:r>
    </w:p>
    <w:p w:rsidR="00925793" w:rsidRPr="00925793" w:rsidRDefault="00925793" w:rsidP="00925793">
      <w:pPr>
        <w:spacing w:after="0" w:line="240" w:lineRule="auto"/>
        <w:jc w:val="center"/>
        <w:rPr>
          <w:rFonts w:ascii="Times New Roman" w:eastAsia="Calibri" w:hAnsi="Times New Roman" w:cs="Times New Roman"/>
          <w:sz w:val="28"/>
          <w:szCs w:val="28"/>
        </w:rPr>
      </w:pPr>
      <w:r w:rsidRPr="00925793">
        <w:rPr>
          <w:rFonts w:ascii="Times New Roman" w:eastAsia="Calibri" w:hAnsi="Times New Roman" w:cs="Times New Roman"/>
          <w:sz w:val="28"/>
          <w:szCs w:val="28"/>
        </w:rPr>
        <w:t>о социальной защите инвалидов</w:t>
      </w:r>
    </w:p>
    <w:p w:rsidR="00925793" w:rsidRPr="00925793" w:rsidRDefault="00925793" w:rsidP="00925793">
      <w:pPr>
        <w:spacing w:after="0" w:line="240" w:lineRule="auto"/>
        <w:ind w:firstLine="851"/>
        <w:jc w:val="center"/>
        <w:rPr>
          <w:rFonts w:ascii="Times New Roman" w:eastAsia="Calibri" w:hAnsi="Times New Roman" w:cs="Times New Roman"/>
          <w:sz w:val="28"/>
          <w:szCs w:val="28"/>
        </w:rPr>
      </w:pPr>
    </w:p>
    <w:p w:rsidR="00925793" w:rsidRPr="00925793" w:rsidRDefault="00925793" w:rsidP="00925793">
      <w:pPr>
        <w:spacing w:after="0" w:line="240" w:lineRule="auto"/>
        <w:ind w:firstLine="709"/>
        <w:jc w:val="both"/>
        <w:rPr>
          <w:rFonts w:ascii="Times New Roman" w:hAnsi="Times New Roman" w:cs="Times New Roman"/>
          <w:sz w:val="28"/>
          <w:szCs w:val="28"/>
        </w:rPr>
      </w:pPr>
      <w:r w:rsidRPr="00925793">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lastRenderedPageBreak/>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25793" w:rsidRPr="00925793" w:rsidRDefault="00925793" w:rsidP="00925793">
      <w:pPr>
        <w:suppressAutoHyphens/>
        <w:spacing w:after="0" w:line="240" w:lineRule="auto"/>
        <w:ind w:firstLine="708"/>
        <w:jc w:val="both"/>
        <w:rPr>
          <w:rFonts w:ascii="Times New Roman" w:hAnsi="Times New Roman" w:cs="Times New Roman"/>
          <w:sz w:val="28"/>
          <w:szCs w:val="28"/>
          <w:lang w:eastAsia="ar-SA"/>
        </w:rPr>
      </w:pPr>
      <w:r w:rsidRPr="00925793">
        <w:rPr>
          <w:rFonts w:ascii="Times New Roman" w:hAnsi="Times New Roman" w:cs="Times New Roman"/>
          <w:sz w:val="28"/>
          <w:szCs w:val="28"/>
          <w:lang w:eastAsia="ar-SA"/>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2.12.7. Прием заявителей осуществляется в служебных кабинетах должностных лиц, ведущих прием.</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2.12.8. Кабинеты приема заявителей должны быть оборудованы информационными табличками с указанием:</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1) номера кабинета;</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 фамилия, имя, отчество должности лица, ведущего прием.</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 xml:space="preserve">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25793">
        <w:rPr>
          <w:rFonts w:ascii="Times New Roman" w:hAnsi="Times New Roman" w:cs="Times New Roman"/>
          <w:bCs/>
          <w:sz w:val="28"/>
          <w:szCs w:val="28"/>
        </w:rPr>
        <w:t>МФЦ</w:t>
      </w:r>
      <w:r w:rsidRPr="00925793">
        <w:rPr>
          <w:rFonts w:ascii="Times New Roman" w:hAnsi="Times New Roman" w:cs="Times New Roman"/>
          <w:sz w:val="28"/>
          <w:szCs w:val="28"/>
        </w:rPr>
        <w:t>, осуществляющего прием и выдачу документов.</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2.12.10. Места для приема заявителей должны быть снабжены стульями, иметь место для письма и раскладки документов.</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25793" w:rsidRPr="00925793" w:rsidRDefault="00925793" w:rsidP="00925793">
      <w:pPr>
        <w:spacing w:after="0" w:line="240" w:lineRule="auto"/>
        <w:ind w:firstLine="708"/>
        <w:jc w:val="both"/>
        <w:rPr>
          <w:rFonts w:ascii="Times New Roman" w:hAnsi="Times New Roman" w:cs="Times New Roman"/>
          <w:sz w:val="28"/>
          <w:szCs w:val="28"/>
        </w:rPr>
      </w:pPr>
      <w:r w:rsidRPr="00925793">
        <w:rPr>
          <w:rFonts w:ascii="Times New Roman" w:hAnsi="Times New Roman" w:cs="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86DAE" w:rsidRDefault="00A86DAE"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2.13. Показатели доступности и качества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2.13.1. Показателями оценки доступности муниципальной услуги являются: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транспортная доступность к местам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Апшеронского городского поселения Апшеронского района;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Здание МФЦ находится в непосредственной близости от остановки общественного транспорта. Маршруты общественного транспорта определены таким образом, </w:t>
      </w:r>
      <w:proofErr w:type="gramStart"/>
      <w:r w:rsidRPr="00925793">
        <w:rPr>
          <w:rFonts w:ascii="Times New Roman" w:hAnsi="Times New Roman" w:cs="Times New Roman"/>
          <w:sz w:val="28"/>
          <w:szCs w:val="28"/>
        </w:rPr>
        <w:t>что  добраться</w:t>
      </w:r>
      <w:proofErr w:type="gramEnd"/>
      <w:r w:rsidRPr="00925793">
        <w:rPr>
          <w:rFonts w:ascii="Times New Roman" w:hAnsi="Times New Roman" w:cs="Times New Roman"/>
          <w:sz w:val="28"/>
          <w:szCs w:val="28"/>
        </w:rPr>
        <w:t xml:space="preserve">  в МФЦ можно из любого населенного пункта.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МФЦ оборудован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2.13.2. </w:t>
      </w:r>
      <w:proofErr w:type="gramStart"/>
      <w:r w:rsidRPr="00925793">
        <w:rPr>
          <w:rFonts w:ascii="Times New Roman" w:hAnsi="Times New Roman" w:cs="Times New Roman"/>
          <w:sz w:val="28"/>
          <w:szCs w:val="28"/>
        </w:rPr>
        <w:t>Показателями  оценки</w:t>
      </w:r>
      <w:proofErr w:type="gramEnd"/>
      <w:r w:rsidRPr="00925793">
        <w:rPr>
          <w:rFonts w:ascii="Times New Roman" w:hAnsi="Times New Roman" w:cs="Times New Roman"/>
          <w:sz w:val="28"/>
          <w:szCs w:val="28"/>
        </w:rPr>
        <w:t xml:space="preserve"> качества муниципальной услуги являются: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соблюдение специалистами Отдела экономики, МФЦ сроков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соблюдение сроков ожидания в очереди при предоставлении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(бездействия) сотрудников Отдела экономики, МФЦ при предоставлении муниципальной услуги.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2.14. Иные требования, в том числе учитывающие особенности</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предоставления муниципальных услуг в многофункциональных</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центрах и особенности предоставления муниципальных услуг</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в электронной форме</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2.14.1. Многофункциональные центры осуществляют:</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 прием запросов заявителей о предоставлении государственных или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25793" w:rsidRPr="00925793" w:rsidRDefault="00925793" w:rsidP="00925793">
      <w:pPr>
        <w:shd w:val="clear" w:color="auto" w:fill="FFFFFF"/>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925793" w:rsidRPr="00925793" w:rsidRDefault="00925793" w:rsidP="00925793">
      <w:pPr>
        <w:shd w:val="clear" w:color="auto" w:fill="FFFFFF"/>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w:t>
      </w:r>
      <w:r w:rsidRPr="00925793">
        <w:rPr>
          <w:rFonts w:ascii="Times New Roman" w:hAnsi="Times New Roman" w:cs="Times New Roman"/>
          <w:sz w:val="28"/>
          <w:szCs w:val="28"/>
        </w:rPr>
        <w:lastRenderedPageBreak/>
        <w:t>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925793" w:rsidRPr="00925793" w:rsidRDefault="00925793" w:rsidP="00925793">
      <w:pPr>
        <w:shd w:val="clear" w:color="auto" w:fill="FFFFFF"/>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925793" w:rsidRPr="00925793" w:rsidRDefault="00925793" w:rsidP="00925793">
      <w:pPr>
        <w:shd w:val="clear" w:color="auto" w:fill="FFFFFF"/>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25793" w:rsidRPr="00925793" w:rsidRDefault="00925793" w:rsidP="00925793">
      <w:pPr>
        <w:shd w:val="clear" w:color="auto" w:fill="FFFFFF"/>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8) иные функции, указанные в соглашении о взаимодействии.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2.14.2. При предоставлении муниципальной услуги в электронной форме осуществляются: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по электронному адресу: </w:t>
      </w:r>
      <w:r w:rsidRPr="00925793">
        <w:rPr>
          <w:rFonts w:ascii="Times New Roman" w:hAnsi="Times New Roman" w:cs="Times New Roman"/>
          <w:sz w:val="28"/>
          <w:szCs w:val="28"/>
          <w:lang w:val="en-US"/>
        </w:rPr>
        <w:t>http</w:t>
      </w:r>
      <w:r w:rsidRPr="00925793">
        <w:rPr>
          <w:rFonts w:ascii="Times New Roman" w:hAnsi="Times New Roman" w:cs="Times New Roman"/>
          <w:sz w:val="28"/>
          <w:szCs w:val="28"/>
        </w:rPr>
        <w:t xml:space="preserve">:// </w:t>
      </w:r>
      <w:r w:rsidRPr="00925793">
        <w:rPr>
          <w:rFonts w:ascii="Times New Roman" w:hAnsi="Times New Roman" w:cs="Times New Roman"/>
          <w:sz w:val="28"/>
          <w:szCs w:val="28"/>
          <w:lang w:val="en-US"/>
        </w:rPr>
        <w:t>www</w:t>
      </w:r>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gosuslugi</w:t>
      </w:r>
      <w:proofErr w:type="spellEnd"/>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ru</w:t>
      </w:r>
      <w:proofErr w:type="spellEnd"/>
      <w:r w:rsidRPr="00925793">
        <w:rPr>
          <w:rFonts w:ascii="Times New Roman" w:hAnsi="Times New Roman" w:cs="Times New Roman"/>
          <w:sz w:val="28"/>
          <w:szCs w:val="28"/>
        </w:rPr>
        <w:t xml:space="preserve"> (далее – Портал государственных услуг) и региональной информационной системе «Портал Государственных и муниципальных услуг Краснодарского края» -  </w:t>
      </w:r>
      <w:r w:rsidRPr="00925793">
        <w:rPr>
          <w:rFonts w:ascii="Times New Roman" w:hAnsi="Times New Roman" w:cs="Times New Roman"/>
          <w:sz w:val="28"/>
          <w:szCs w:val="28"/>
          <w:lang w:val="en-US"/>
        </w:rPr>
        <w:t>http</w:t>
      </w:r>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pgu</w:t>
      </w:r>
      <w:proofErr w:type="spellEnd"/>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krasnodar</w:t>
      </w:r>
      <w:proofErr w:type="spellEnd"/>
      <w:r w:rsidRPr="00925793">
        <w:rPr>
          <w:rFonts w:ascii="Times New Roman" w:hAnsi="Times New Roman" w:cs="Times New Roman"/>
          <w:sz w:val="28"/>
          <w:szCs w:val="28"/>
        </w:rPr>
        <w:t>.</w:t>
      </w:r>
      <w:proofErr w:type="spellStart"/>
      <w:r w:rsidRPr="00925793">
        <w:rPr>
          <w:rFonts w:ascii="Times New Roman" w:hAnsi="Times New Roman" w:cs="Times New Roman"/>
          <w:sz w:val="28"/>
          <w:szCs w:val="28"/>
          <w:lang w:val="en-US"/>
        </w:rPr>
        <w:t>ru</w:t>
      </w:r>
      <w:proofErr w:type="spellEnd"/>
      <w:r w:rsidRPr="00925793">
        <w:rPr>
          <w:rFonts w:ascii="Times New Roman" w:hAnsi="Times New Roman" w:cs="Times New Roman"/>
          <w:sz w:val="28"/>
          <w:szCs w:val="28"/>
        </w:rPr>
        <w:t>.</w:t>
      </w:r>
    </w:p>
    <w:p w:rsidR="00925793" w:rsidRPr="00925793"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lastRenderedPageBreak/>
        <w:t>3. Состав, последовательность и сроки выполнения</w:t>
      </w:r>
    </w:p>
    <w:p w:rsidR="00925793" w:rsidRPr="00925793"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административных процедур, требования к порядку их выполнения,</w:t>
      </w:r>
    </w:p>
    <w:p w:rsidR="00925793" w:rsidRPr="00925793"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в том числе особенности выполнения административных процедур</w:t>
      </w:r>
    </w:p>
    <w:p w:rsidR="00DC2ED5"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 xml:space="preserve">в электронной форме, а также особенности выполнения административных </w:t>
      </w:r>
    </w:p>
    <w:p w:rsidR="00925793" w:rsidRPr="00925793" w:rsidRDefault="00925793" w:rsidP="00925793">
      <w:pPr>
        <w:spacing w:after="0" w:line="240" w:lineRule="auto"/>
        <w:jc w:val="center"/>
        <w:rPr>
          <w:rFonts w:ascii="Times New Roman" w:hAnsi="Times New Roman" w:cs="Times New Roman"/>
          <w:sz w:val="28"/>
          <w:szCs w:val="28"/>
        </w:rPr>
      </w:pPr>
      <w:r w:rsidRPr="00925793">
        <w:rPr>
          <w:rFonts w:ascii="Times New Roman" w:hAnsi="Times New Roman" w:cs="Times New Roman"/>
          <w:sz w:val="28"/>
          <w:szCs w:val="28"/>
        </w:rPr>
        <w:t>процедур в многофункциональных центрах</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DC2ED5" w:rsidRDefault="00925793" w:rsidP="00DC2ED5">
      <w:pPr>
        <w:spacing w:after="0" w:line="240" w:lineRule="auto"/>
        <w:ind w:firstLine="851"/>
        <w:jc w:val="both"/>
        <w:rPr>
          <w:rFonts w:ascii="Times New Roman" w:hAnsi="Times New Roman" w:cs="Times New Roman"/>
          <w:sz w:val="28"/>
          <w:szCs w:val="28"/>
        </w:rPr>
      </w:pPr>
      <w:r w:rsidRPr="00DC2ED5">
        <w:rPr>
          <w:rFonts w:ascii="Times New Roman" w:hAnsi="Times New Roman" w:cs="Times New Roman"/>
          <w:sz w:val="28"/>
          <w:szCs w:val="28"/>
        </w:rPr>
        <w:t>3.1. Исчерпывающий перечень административных процедур:</w:t>
      </w:r>
    </w:p>
    <w:p w:rsidR="00925793" w:rsidRPr="00DC2ED5" w:rsidRDefault="00925793" w:rsidP="00DC2ED5">
      <w:pPr>
        <w:spacing w:after="0"/>
        <w:ind w:firstLine="851"/>
        <w:jc w:val="both"/>
        <w:rPr>
          <w:rFonts w:ascii="Times New Roman" w:hAnsi="Times New Roman" w:cs="Times New Roman"/>
          <w:sz w:val="28"/>
          <w:szCs w:val="28"/>
        </w:rPr>
      </w:pPr>
      <w:r w:rsidRPr="00DC2ED5">
        <w:rPr>
          <w:rFonts w:ascii="Times New Roman" w:hAnsi="Times New Roman" w:cs="Times New Roman"/>
          <w:sz w:val="28"/>
          <w:szCs w:val="28"/>
        </w:rPr>
        <w:t xml:space="preserve">1) прием и регистрация заявления </w:t>
      </w:r>
      <w:r w:rsidR="00E3089E" w:rsidRPr="00DC2ED5">
        <w:rPr>
          <w:rFonts w:ascii="Times New Roman" w:hAnsi="Times New Roman" w:cs="Times New Roman"/>
          <w:sz w:val="28"/>
          <w:szCs w:val="28"/>
        </w:rPr>
        <w:t xml:space="preserve">о перераспределении земельных </w:t>
      </w:r>
      <w:r w:rsidR="00DC2ED5">
        <w:rPr>
          <w:rFonts w:ascii="Times New Roman" w:hAnsi="Times New Roman" w:cs="Times New Roman"/>
          <w:sz w:val="28"/>
          <w:szCs w:val="28"/>
        </w:rPr>
        <w:t>у</w:t>
      </w:r>
      <w:r w:rsidR="00E3089E" w:rsidRPr="00DC2ED5">
        <w:rPr>
          <w:rFonts w:ascii="Times New Roman" w:hAnsi="Times New Roman" w:cs="Times New Roman"/>
          <w:sz w:val="28"/>
          <w:szCs w:val="28"/>
        </w:rPr>
        <w:t>частков с</w:t>
      </w:r>
      <w:r w:rsidRPr="00DC2ED5">
        <w:rPr>
          <w:rFonts w:ascii="Times New Roman" w:hAnsi="Times New Roman" w:cs="Times New Roman"/>
          <w:sz w:val="28"/>
          <w:szCs w:val="28"/>
        </w:rPr>
        <w:t xml:space="preserve"> прилагаемыми документами;</w:t>
      </w:r>
    </w:p>
    <w:p w:rsidR="00E3089E" w:rsidRPr="00DC2ED5" w:rsidRDefault="00925793" w:rsidP="00DC2ED5">
      <w:pPr>
        <w:autoSpaceDE w:val="0"/>
        <w:autoSpaceDN w:val="0"/>
        <w:adjustRightInd w:val="0"/>
        <w:spacing w:after="0" w:line="240" w:lineRule="auto"/>
        <w:ind w:firstLine="851"/>
        <w:jc w:val="both"/>
        <w:rPr>
          <w:rFonts w:ascii="Times New Roman" w:hAnsi="Times New Roman" w:cs="Times New Roman"/>
          <w:sz w:val="28"/>
          <w:szCs w:val="28"/>
        </w:rPr>
      </w:pPr>
      <w:r w:rsidRPr="00DC2ED5">
        <w:rPr>
          <w:rFonts w:ascii="Times New Roman" w:hAnsi="Times New Roman" w:cs="Times New Roman"/>
          <w:sz w:val="28"/>
          <w:szCs w:val="28"/>
        </w:rPr>
        <w:t>2) рассмотрение заявления и прилагаемых к нему документов и принятие решения</w:t>
      </w:r>
      <w:r w:rsidR="00E3089E" w:rsidRPr="00DC2ED5">
        <w:rPr>
          <w:rFonts w:ascii="Times New Roman" w:hAnsi="Times New Roman" w:cs="Times New Roman"/>
          <w:sz w:val="28"/>
          <w:szCs w:val="28"/>
        </w:rPr>
        <w:t>:</w:t>
      </w:r>
    </w:p>
    <w:p w:rsidR="00925793" w:rsidRDefault="00E3089E" w:rsidP="00DC2ED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 утверждении схемы расположения земельного участка</w:t>
      </w:r>
      <w:r w:rsidR="00925793" w:rsidRPr="00925793">
        <w:rPr>
          <w:rFonts w:ascii="Times New Roman" w:hAnsi="Times New Roman" w:cs="Times New Roman"/>
          <w:sz w:val="28"/>
          <w:szCs w:val="28"/>
        </w:rPr>
        <w:t xml:space="preserve">; </w:t>
      </w:r>
    </w:p>
    <w:p w:rsidR="00E3089E" w:rsidRDefault="00E3089E" w:rsidP="00DC2ED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 заключении соглашения о перераспределении земельных участков;</w:t>
      </w:r>
    </w:p>
    <w:p w:rsidR="00E3089E" w:rsidRDefault="00E3089E" w:rsidP="00DC2ED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 отказе в заключении соглашения о перераспределении земельных участков;</w:t>
      </w:r>
    </w:p>
    <w:p w:rsidR="00C61246" w:rsidRDefault="00384E97" w:rsidP="00384E97">
      <w:pPr>
        <w:pStyle w:val="11"/>
        <w:spacing w:before="0" w:after="0"/>
        <w:ind w:firstLine="851"/>
        <w:rPr>
          <w:color w:val="000000"/>
          <w:sz w:val="28"/>
          <w:szCs w:val="28"/>
          <w:shd w:val="clear" w:color="auto" w:fill="FFFFFF"/>
        </w:rPr>
      </w:pPr>
      <w:r>
        <w:rPr>
          <w:color w:val="000000"/>
          <w:sz w:val="28"/>
          <w:szCs w:val="28"/>
          <w:shd w:val="clear" w:color="auto" w:fill="FFFFFF"/>
        </w:rPr>
        <w:t xml:space="preserve">3) </w:t>
      </w:r>
      <w:r w:rsidR="00C61246">
        <w:rPr>
          <w:color w:val="000000"/>
          <w:sz w:val="28"/>
          <w:szCs w:val="28"/>
          <w:shd w:val="clear" w:color="auto" w:fill="FFFFFF"/>
        </w:rPr>
        <w:t>выдача заявителю промежуточных документов или уведомления об отказе;</w:t>
      </w:r>
    </w:p>
    <w:p w:rsidR="00384E97" w:rsidRPr="00384E97" w:rsidRDefault="00C61246" w:rsidP="00384E97">
      <w:pPr>
        <w:pStyle w:val="11"/>
        <w:spacing w:before="0" w:after="0"/>
        <w:ind w:firstLine="851"/>
        <w:rPr>
          <w:sz w:val="28"/>
          <w:szCs w:val="28"/>
        </w:rPr>
      </w:pPr>
      <w:r>
        <w:rPr>
          <w:color w:val="000000"/>
          <w:sz w:val="28"/>
          <w:szCs w:val="28"/>
          <w:shd w:val="clear" w:color="auto" w:fill="FFFFFF"/>
        </w:rPr>
        <w:t xml:space="preserve">4) </w:t>
      </w:r>
      <w:r w:rsidR="00384E97">
        <w:rPr>
          <w:color w:val="000000"/>
          <w:sz w:val="28"/>
          <w:szCs w:val="28"/>
          <w:shd w:val="clear" w:color="auto" w:fill="FFFFFF"/>
        </w:rPr>
        <w:t>з</w:t>
      </w:r>
      <w:r w:rsidR="00384E97" w:rsidRPr="00384E97">
        <w:rPr>
          <w:color w:val="000000"/>
          <w:sz w:val="28"/>
          <w:szCs w:val="28"/>
          <w:shd w:val="clear" w:color="auto" w:fill="FFFFFF"/>
        </w:rPr>
        <w:t>аключение соглашения о перераспределении</w:t>
      </w:r>
      <w:r w:rsidR="00384E97">
        <w:rPr>
          <w:color w:val="000000"/>
          <w:sz w:val="28"/>
          <w:szCs w:val="28"/>
          <w:shd w:val="clear" w:color="auto" w:fill="FFFFFF"/>
        </w:rPr>
        <w:t xml:space="preserve"> </w:t>
      </w:r>
      <w:r w:rsidR="00384E97" w:rsidRPr="00384E97">
        <w:rPr>
          <w:color w:val="000000"/>
          <w:sz w:val="28"/>
          <w:szCs w:val="28"/>
          <w:shd w:val="clear" w:color="auto" w:fill="FFFFFF"/>
        </w:rPr>
        <w:t>земельных участков</w:t>
      </w:r>
      <w:r w:rsidR="00384E97">
        <w:rPr>
          <w:color w:val="000000"/>
          <w:sz w:val="28"/>
          <w:szCs w:val="28"/>
          <w:shd w:val="clear" w:color="auto" w:fill="FFFFFF"/>
        </w:rPr>
        <w:t>;</w:t>
      </w:r>
    </w:p>
    <w:p w:rsidR="00925793" w:rsidRPr="00925793" w:rsidRDefault="00C61246" w:rsidP="00DC2ED5">
      <w:pPr>
        <w:tabs>
          <w:tab w:val="left" w:pos="720"/>
          <w:tab w:val="left" w:pos="648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925793" w:rsidRPr="00925793">
        <w:rPr>
          <w:rFonts w:ascii="Times New Roman" w:hAnsi="Times New Roman" w:cs="Times New Roman"/>
          <w:sz w:val="28"/>
          <w:szCs w:val="28"/>
        </w:rPr>
        <w:t>) выдача заявителю результата предоставления муниципальной услуги.</w:t>
      </w:r>
    </w:p>
    <w:p w:rsidR="00925793" w:rsidRDefault="00925793" w:rsidP="00DC2ED5">
      <w:pPr>
        <w:pStyle w:val="10"/>
        <w:tabs>
          <w:tab w:val="left" w:pos="709"/>
        </w:tabs>
        <w:spacing w:before="0" w:after="0"/>
        <w:ind w:firstLine="851"/>
        <w:rPr>
          <w:sz w:val="28"/>
          <w:szCs w:val="28"/>
        </w:rPr>
      </w:pPr>
      <w:r w:rsidRPr="00925793">
        <w:rPr>
          <w:sz w:val="28"/>
          <w:szCs w:val="28"/>
        </w:rPr>
        <w:t>3.2. Блок-схема предоставления муниципальной услуги приводится в приложении № 4 к настоящему Административному регламенту.</w:t>
      </w:r>
    </w:p>
    <w:p w:rsidR="00E3089E" w:rsidRPr="00925793" w:rsidRDefault="00E3089E" w:rsidP="00925793">
      <w:pPr>
        <w:pStyle w:val="10"/>
        <w:tabs>
          <w:tab w:val="left" w:pos="709"/>
        </w:tabs>
        <w:spacing w:before="0" w:after="0"/>
        <w:ind w:firstLine="851"/>
        <w:jc w:val="left"/>
        <w:rPr>
          <w:sz w:val="28"/>
          <w:szCs w:val="28"/>
        </w:rPr>
      </w:pPr>
    </w:p>
    <w:p w:rsidR="00925793" w:rsidRPr="00925793" w:rsidRDefault="00925793" w:rsidP="001F7CEE">
      <w:pPr>
        <w:pStyle w:val="11"/>
        <w:tabs>
          <w:tab w:val="left" w:pos="709"/>
          <w:tab w:val="left" w:pos="7225"/>
          <w:tab w:val="left" w:pos="18321"/>
        </w:tabs>
        <w:suppressAutoHyphens/>
        <w:spacing w:before="0" w:after="0"/>
        <w:ind w:firstLine="851"/>
        <w:jc w:val="center"/>
        <w:rPr>
          <w:sz w:val="28"/>
          <w:szCs w:val="28"/>
        </w:rPr>
      </w:pPr>
      <w:r w:rsidRPr="00925793">
        <w:rPr>
          <w:sz w:val="28"/>
          <w:szCs w:val="28"/>
        </w:rPr>
        <w:t>3.3. Описание административной процедуры</w:t>
      </w:r>
    </w:p>
    <w:p w:rsidR="00925793" w:rsidRPr="00925793" w:rsidRDefault="00925793" w:rsidP="00925793">
      <w:pPr>
        <w:pStyle w:val="11"/>
        <w:tabs>
          <w:tab w:val="left" w:pos="709"/>
          <w:tab w:val="left" w:pos="7225"/>
          <w:tab w:val="left" w:pos="18321"/>
        </w:tabs>
        <w:suppressAutoHyphens/>
        <w:spacing w:before="0" w:after="0"/>
        <w:ind w:firstLine="851"/>
        <w:jc w:val="center"/>
        <w:rPr>
          <w:sz w:val="28"/>
          <w:szCs w:val="28"/>
        </w:rPr>
      </w:pPr>
      <w:r w:rsidRPr="00925793">
        <w:rPr>
          <w:sz w:val="28"/>
          <w:szCs w:val="28"/>
        </w:rPr>
        <w:t>«</w:t>
      </w:r>
      <w:r w:rsidR="00DC2ED5">
        <w:rPr>
          <w:sz w:val="28"/>
          <w:szCs w:val="28"/>
        </w:rPr>
        <w:t>П</w:t>
      </w:r>
      <w:r w:rsidR="00DC2ED5" w:rsidRPr="00DC2ED5">
        <w:rPr>
          <w:sz w:val="28"/>
          <w:szCs w:val="28"/>
        </w:rPr>
        <w:t xml:space="preserve">рием и регистрация заявления о перераспределении земельных </w:t>
      </w:r>
      <w:r w:rsidR="00DC2ED5">
        <w:rPr>
          <w:sz w:val="28"/>
          <w:szCs w:val="28"/>
        </w:rPr>
        <w:t>у</w:t>
      </w:r>
      <w:r w:rsidR="00DC2ED5" w:rsidRPr="00DC2ED5">
        <w:rPr>
          <w:sz w:val="28"/>
          <w:szCs w:val="28"/>
        </w:rPr>
        <w:t>частков с прилагаемыми документами</w:t>
      </w:r>
      <w:r w:rsidRPr="00925793">
        <w:rPr>
          <w:sz w:val="28"/>
          <w:szCs w:val="28"/>
        </w:rPr>
        <w:t>»</w:t>
      </w:r>
    </w:p>
    <w:p w:rsidR="00925793" w:rsidRPr="00925793" w:rsidRDefault="00925793" w:rsidP="00925793">
      <w:pPr>
        <w:pStyle w:val="11"/>
        <w:tabs>
          <w:tab w:val="left" w:pos="709"/>
          <w:tab w:val="left" w:pos="7225"/>
          <w:tab w:val="left" w:pos="18321"/>
        </w:tabs>
        <w:suppressAutoHyphens/>
        <w:spacing w:before="0" w:after="0"/>
        <w:ind w:firstLine="851"/>
        <w:rPr>
          <w:sz w:val="28"/>
          <w:szCs w:val="28"/>
        </w:rPr>
      </w:pPr>
      <w:r w:rsidRPr="00925793">
        <w:rPr>
          <w:sz w:val="28"/>
          <w:szCs w:val="28"/>
        </w:rPr>
        <w:tab/>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3.3.1. Основанием для начала предоставления административной процедуры является личное обращение заявителя (его представителя, доверенного лица) с заявлением на имя главы Апшеронского городского поселения Апшеронского района (далее - Глава) о предоставлении муниципальной услуги и перечнем документов, необходимых для предоставления муниципальной услуги, указанных в подразделе 2.6. настоящего Административного регламента.</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Заявление может быть написано заявителем, либо доверенным им лицом. </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3.3.2. Специалист МФЦ, уполномоченный на прием заявлений (далее Специалист МФЦ), устанавливает предмет обращения, устанавливает личность заявителя, проверяет документ, удостоверяющий личность.</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3.3.3. Специалист МФЦ проверяет полномочия доверенного лица заявителя.</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3.3.4. Специалист МФЦ проверяет наличие и соответствие всех необходимых документов исходя из соответствующего перечня документов, представляемых на исполнение муниципальной услуги.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3.3.5. При установлении фактов отсутствия необходимых документов, несоответствия представленных документов требованиям, указанным в пункте </w:t>
      </w:r>
      <w:r w:rsidRPr="00925793">
        <w:rPr>
          <w:rFonts w:ascii="Times New Roman" w:eastAsia="Calibri" w:hAnsi="Times New Roman" w:cs="Times New Roman"/>
          <w:sz w:val="28"/>
          <w:szCs w:val="28"/>
        </w:rPr>
        <w:lastRenderedPageBreak/>
        <w:t>2.6 настоящего Административного регламента, Специалист МФЦ обращает в устной форме внимание заявителя на этот факт.</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3.3.6. При согласии заявителя устранить препятствия, Специалист МФЦ возвращает представленные документы. </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3.3.7. При отказе заявителя устранить препятствия, Специалист МФЦ обращает его внимание, что указанное обстоятельство может препятствовать предоставлению муниципальной услуги.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3.3.8. Специалист МФЦ оформляет и выдает заявителю расписку, в которой указываются:</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дата представления (регистрации) документов;</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регистрационный номер расписки;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срок исполнения услуги;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ФИО заявителя или наименование юридического лица (</w:t>
      </w:r>
      <w:proofErr w:type="gramStart"/>
      <w:r w:rsidRPr="00925793">
        <w:rPr>
          <w:rFonts w:ascii="Times New Roman" w:eastAsia="Calibri" w:hAnsi="Times New Roman" w:cs="Times New Roman"/>
          <w:sz w:val="28"/>
          <w:szCs w:val="28"/>
        </w:rPr>
        <w:t>представителя  по</w:t>
      </w:r>
      <w:proofErr w:type="gramEnd"/>
      <w:r w:rsidRPr="00925793">
        <w:rPr>
          <w:rFonts w:ascii="Times New Roman" w:eastAsia="Calibri" w:hAnsi="Times New Roman" w:cs="Times New Roman"/>
          <w:sz w:val="28"/>
          <w:szCs w:val="28"/>
        </w:rPr>
        <w:t xml:space="preserve"> доверенности);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 контактный телефон; </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перечень документов с указанием их наименования, реквизитов;</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количество экземпляров каждого из представленных документов (подлинных экземпляров и их копий);</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фамилия и инициалы Специалиста МФЦ, принявшего документы, а также его подпись.</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Затем Специалист </w:t>
      </w:r>
      <w:proofErr w:type="gramStart"/>
      <w:r w:rsidRPr="00925793">
        <w:rPr>
          <w:rFonts w:ascii="Times New Roman" w:eastAsia="Calibri" w:hAnsi="Times New Roman" w:cs="Times New Roman"/>
          <w:sz w:val="28"/>
          <w:szCs w:val="28"/>
        </w:rPr>
        <w:t>МФЦ  формирует</w:t>
      </w:r>
      <w:proofErr w:type="gramEnd"/>
      <w:r w:rsidRPr="00925793">
        <w:rPr>
          <w:rFonts w:ascii="Times New Roman" w:eastAsia="Calibri" w:hAnsi="Times New Roman" w:cs="Times New Roman"/>
          <w:sz w:val="28"/>
          <w:szCs w:val="28"/>
        </w:rPr>
        <w:t xml:space="preserve"> дело для передачи в Администрацию. </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Документы доставляются в приемную Администрации и передаются по реестру, после чего специалист отдела организационно-кадровой работы Администрации повторно их регистрирует и направляет главе Апшеронского городского поселения Апшеронского района для рассмотрения и визирования.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3.3.9. Конечным результатом данной административной процедуры является регистрация специалистом Администрации поступивших из МФЦ заявления с прилагаемыми документами.</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3.3.10. Срок выполнения административной процедуры не должен превышать 1 день.</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В случае направления заявления и документов в электронной форме с использованием Единого портала заявление физического лица может быть подписано простой электронной подписью, юридического - квалифицированной электронной подписью, документы должны быть подписаны должностными лицами органов, выдавших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w:t>
      </w:r>
      <w:r w:rsidRPr="00925793">
        <w:rPr>
          <w:rFonts w:ascii="Times New Roman" w:hAnsi="Times New Roman" w:cs="Times New Roman"/>
          <w:sz w:val="28"/>
          <w:szCs w:val="28"/>
        </w:rPr>
        <w:lastRenderedPageBreak/>
        <w:t>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pStyle w:val="11"/>
        <w:tabs>
          <w:tab w:val="left" w:pos="-26800"/>
          <w:tab w:val="left" w:pos="-19995"/>
          <w:tab w:val="left" w:pos="-13190"/>
          <w:tab w:val="left" w:pos="-6385"/>
        </w:tabs>
        <w:spacing w:before="0" w:after="0"/>
        <w:ind w:firstLine="851"/>
        <w:jc w:val="center"/>
        <w:rPr>
          <w:sz w:val="28"/>
          <w:szCs w:val="28"/>
        </w:rPr>
      </w:pPr>
      <w:r w:rsidRPr="00925793">
        <w:rPr>
          <w:sz w:val="28"/>
          <w:szCs w:val="28"/>
        </w:rPr>
        <w:t>3.4. Описание административной процедуры</w:t>
      </w:r>
    </w:p>
    <w:p w:rsidR="00925793" w:rsidRPr="00925793" w:rsidRDefault="00925793" w:rsidP="00925793">
      <w:pPr>
        <w:pStyle w:val="11"/>
        <w:tabs>
          <w:tab w:val="left" w:pos="-26800"/>
          <w:tab w:val="left" w:pos="-19995"/>
          <w:tab w:val="left" w:pos="-13190"/>
          <w:tab w:val="left" w:pos="-6385"/>
        </w:tabs>
        <w:spacing w:before="0" w:after="0"/>
        <w:ind w:firstLine="851"/>
        <w:jc w:val="center"/>
        <w:rPr>
          <w:sz w:val="28"/>
          <w:szCs w:val="28"/>
        </w:rPr>
      </w:pPr>
      <w:r w:rsidRPr="00925793">
        <w:rPr>
          <w:sz w:val="28"/>
          <w:szCs w:val="28"/>
        </w:rPr>
        <w:t xml:space="preserve">«Рассмотрение заявления и прилагаемых к нему документов </w:t>
      </w:r>
    </w:p>
    <w:p w:rsidR="00925793" w:rsidRPr="00925793" w:rsidRDefault="00925793" w:rsidP="00925793">
      <w:pPr>
        <w:pStyle w:val="11"/>
        <w:tabs>
          <w:tab w:val="left" w:pos="-26800"/>
          <w:tab w:val="left" w:pos="-19995"/>
          <w:tab w:val="left" w:pos="-13190"/>
          <w:tab w:val="left" w:pos="-6385"/>
        </w:tabs>
        <w:spacing w:before="0" w:after="0"/>
        <w:ind w:firstLine="851"/>
        <w:jc w:val="center"/>
        <w:rPr>
          <w:sz w:val="28"/>
          <w:szCs w:val="28"/>
        </w:rPr>
      </w:pPr>
      <w:r w:rsidRPr="00925793">
        <w:rPr>
          <w:sz w:val="28"/>
          <w:szCs w:val="28"/>
        </w:rPr>
        <w:t>и принятие решения»</w:t>
      </w:r>
    </w:p>
    <w:p w:rsidR="00925793" w:rsidRPr="00925793" w:rsidRDefault="00925793" w:rsidP="00925793">
      <w:pPr>
        <w:pStyle w:val="11"/>
        <w:tabs>
          <w:tab w:val="left" w:pos="-26800"/>
          <w:tab w:val="left" w:pos="-19995"/>
          <w:tab w:val="left" w:pos="-13190"/>
          <w:tab w:val="left" w:pos="-6385"/>
        </w:tabs>
        <w:spacing w:before="0" w:after="0"/>
        <w:ind w:firstLine="851"/>
        <w:rPr>
          <w:sz w:val="28"/>
          <w:szCs w:val="28"/>
        </w:rPr>
      </w:pPr>
    </w:p>
    <w:p w:rsidR="00925793" w:rsidRPr="00382423" w:rsidRDefault="00925793" w:rsidP="00382423">
      <w:pPr>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Администрацию из МФЦ.</w:t>
      </w:r>
    </w:p>
    <w:p w:rsidR="00925793" w:rsidRPr="00382423" w:rsidRDefault="00925793" w:rsidP="00382423">
      <w:pPr>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В течение 1 дня заявление с прилагаемыми к нему документами проходит регистрацию и передается Главе на рассмотрение.</w:t>
      </w:r>
    </w:p>
    <w:p w:rsidR="00925793" w:rsidRPr="00382423" w:rsidRDefault="00925793" w:rsidP="00382423">
      <w:pPr>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В течение 3 дней Глава рассматривает заявление с прилагаемыми к нему документами и поручает начальнику Отдела экономики проведение соответствующих действий по предоставлению муниципальной услуги.</w:t>
      </w:r>
    </w:p>
    <w:p w:rsidR="00925793" w:rsidRPr="00382423" w:rsidRDefault="00925793" w:rsidP="00382423">
      <w:pPr>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После получения заявления с резолюцией Главы начальник Отдела экономики в течение 1 дня принимает решение об определении специалиста, ответственного за предоставление муниципальной услуги.</w:t>
      </w:r>
    </w:p>
    <w:p w:rsidR="00925793" w:rsidRDefault="00925793" w:rsidP="00925793">
      <w:pPr>
        <w:pStyle w:val="11"/>
        <w:spacing w:before="0" w:after="0"/>
        <w:ind w:firstLine="851"/>
        <w:rPr>
          <w:sz w:val="28"/>
          <w:szCs w:val="28"/>
        </w:rPr>
      </w:pPr>
      <w:r w:rsidRPr="00925793">
        <w:rPr>
          <w:sz w:val="28"/>
          <w:szCs w:val="28"/>
        </w:rPr>
        <w:t>Специалист Отдела экономики проводит экспертизу заявления и предоставленных документов на соответствие законодательству и наличие всех необходимых документов.</w:t>
      </w:r>
    </w:p>
    <w:p w:rsidR="00B10219" w:rsidRDefault="00B10219" w:rsidP="00925793">
      <w:pPr>
        <w:pStyle w:val="11"/>
        <w:spacing w:before="0" w:after="0"/>
        <w:ind w:firstLine="851"/>
        <w:rPr>
          <w:color w:val="000000"/>
          <w:sz w:val="28"/>
          <w:szCs w:val="28"/>
          <w:shd w:val="clear" w:color="auto" w:fill="FFFFFF"/>
        </w:rPr>
      </w:pPr>
      <w:r w:rsidRPr="00B10219">
        <w:rPr>
          <w:color w:val="000000"/>
          <w:sz w:val="28"/>
          <w:szCs w:val="28"/>
          <w:shd w:val="clear" w:color="auto" w:fill="FFFFFF"/>
        </w:rPr>
        <w:t>В течение десяти дней со дня поступления заявления о перераспределении земельных участков Администрация возвращает заявление заявителю, если оно не соответствует требованиям</w:t>
      </w:r>
      <w:r w:rsidRPr="00B10219">
        <w:rPr>
          <w:rStyle w:val="apple-converted-space"/>
          <w:color w:val="000000"/>
          <w:sz w:val="28"/>
          <w:szCs w:val="28"/>
          <w:shd w:val="clear" w:color="auto" w:fill="FFFFFF"/>
        </w:rPr>
        <w:t> </w:t>
      </w:r>
      <w:r w:rsidRPr="00B10219">
        <w:rPr>
          <w:sz w:val="28"/>
          <w:szCs w:val="28"/>
          <w:shd w:val="clear" w:color="auto" w:fill="FFFFFF"/>
        </w:rPr>
        <w:t>пункта 2.6.1</w:t>
      </w:r>
      <w:r w:rsidRPr="00B10219">
        <w:rPr>
          <w:rStyle w:val="apple-converted-space"/>
          <w:color w:val="000000"/>
          <w:sz w:val="28"/>
          <w:szCs w:val="28"/>
          <w:shd w:val="clear" w:color="auto" w:fill="FFFFFF"/>
        </w:rPr>
        <w:t> </w:t>
      </w:r>
      <w:r w:rsidRPr="00B10219">
        <w:rPr>
          <w:color w:val="000000"/>
          <w:sz w:val="28"/>
          <w:szCs w:val="28"/>
          <w:shd w:val="clear" w:color="auto" w:fill="FFFFFF"/>
        </w:rPr>
        <w:t>настоящего Административного регламента, подано в иной орган или к заявлению не приложены документы, предусмотренные</w:t>
      </w:r>
      <w:r w:rsidRPr="00B10219">
        <w:rPr>
          <w:rStyle w:val="apple-converted-space"/>
          <w:color w:val="000000"/>
          <w:sz w:val="28"/>
          <w:szCs w:val="28"/>
          <w:shd w:val="clear" w:color="auto" w:fill="FFFFFF"/>
        </w:rPr>
        <w:t> </w:t>
      </w:r>
      <w:r w:rsidRPr="00B10219">
        <w:rPr>
          <w:sz w:val="28"/>
          <w:szCs w:val="28"/>
          <w:shd w:val="clear" w:color="auto" w:fill="FFFFFF"/>
        </w:rPr>
        <w:t>подразделом 2.6</w:t>
      </w:r>
      <w:r w:rsidRPr="00B10219">
        <w:rPr>
          <w:rStyle w:val="apple-converted-space"/>
          <w:color w:val="000000"/>
          <w:sz w:val="28"/>
          <w:szCs w:val="28"/>
          <w:shd w:val="clear" w:color="auto" w:fill="FFFFFF"/>
        </w:rPr>
        <w:t> </w:t>
      </w:r>
      <w:r w:rsidRPr="00B10219">
        <w:rPr>
          <w:color w:val="000000"/>
          <w:sz w:val="28"/>
          <w:szCs w:val="28"/>
          <w:shd w:val="clear" w:color="auto" w:fill="FFFFFF"/>
        </w:rPr>
        <w:t>настоящего Административного регламента. При этом должны быть указаны все причины возврата заявления о перераспределении земельных участков.</w:t>
      </w:r>
    </w:p>
    <w:p w:rsidR="00382423" w:rsidRPr="00382423"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82423" w:rsidRPr="00382423"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82423" w:rsidRPr="00382423"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82423" w:rsidRPr="001129A6"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r w:rsidRPr="001129A6">
        <w:rPr>
          <w:rFonts w:ascii="Times New Roman" w:hAnsi="Times New Roman" w:cs="Times New Roman"/>
          <w:sz w:val="28"/>
          <w:szCs w:val="28"/>
        </w:rPr>
        <w:t>пунктом 2.8 настояще</w:t>
      </w:r>
      <w:r w:rsidR="00384E97" w:rsidRPr="001129A6">
        <w:rPr>
          <w:rFonts w:ascii="Times New Roman" w:hAnsi="Times New Roman" w:cs="Times New Roman"/>
          <w:sz w:val="28"/>
          <w:szCs w:val="28"/>
        </w:rPr>
        <w:t>го Административного регламента</w:t>
      </w:r>
    </w:p>
    <w:p w:rsidR="00382423" w:rsidRDefault="00382423" w:rsidP="0038242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w:t>
      </w:r>
      <w:r w:rsidRPr="00925793">
        <w:rPr>
          <w:rFonts w:ascii="Times New Roman" w:hAnsi="Times New Roman" w:cs="Times New Roman"/>
          <w:sz w:val="28"/>
          <w:szCs w:val="28"/>
        </w:rPr>
        <w:t>ведомлени</w:t>
      </w:r>
      <w:r>
        <w:rPr>
          <w:rFonts w:ascii="Times New Roman" w:hAnsi="Times New Roman" w:cs="Times New Roman"/>
          <w:sz w:val="28"/>
          <w:szCs w:val="28"/>
        </w:rPr>
        <w:t>е</w:t>
      </w:r>
      <w:r w:rsidRPr="00925793">
        <w:rPr>
          <w:rFonts w:ascii="Times New Roman" w:hAnsi="Times New Roman" w:cs="Times New Roman"/>
          <w:sz w:val="28"/>
          <w:szCs w:val="28"/>
        </w:rPr>
        <w:t xml:space="preserve"> об отказе </w:t>
      </w:r>
      <w:r w:rsidRPr="00382423">
        <w:rPr>
          <w:rFonts w:ascii="Times New Roman" w:hAnsi="Times New Roman" w:cs="Times New Roman"/>
          <w:sz w:val="28"/>
          <w:szCs w:val="28"/>
        </w:rPr>
        <w:t>в заключении соглашения о перераспределении земельных участков</w:t>
      </w:r>
      <w:r>
        <w:rPr>
          <w:rFonts w:ascii="Times New Roman" w:hAnsi="Times New Roman" w:cs="Times New Roman"/>
          <w:sz w:val="28"/>
          <w:szCs w:val="28"/>
        </w:rPr>
        <w:t xml:space="preserve">, подписанное главой Апшеронского городского поселения Апшеронского района </w:t>
      </w:r>
      <w:r w:rsidRPr="00925793">
        <w:rPr>
          <w:rFonts w:ascii="Times New Roman" w:hAnsi="Times New Roman" w:cs="Times New Roman"/>
          <w:sz w:val="28"/>
          <w:szCs w:val="28"/>
        </w:rPr>
        <w:t>передает</w:t>
      </w:r>
      <w:r>
        <w:rPr>
          <w:rFonts w:ascii="Times New Roman" w:hAnsi="Times New Roman" w:cs="Times New Roman"/>
          <w:sz w:val="28"/>
          <w:szCs w:val="28"/>
        </w:rPr>
        <w:t>ся</w:t>
      </w:r>
      <w:r w:rsidRPr="00925793">
        <w:rPr>
          <w:rFonts w:ascii="Times New Roman" w:hAnsi="Times New Roman" w:cs="Times New Roman"/>
          <w:sz w:val="28"/>
          <w:szCs w:val="28"/>
        </w:rPr>
        <w:t xml:space="preserve"> в МФЦ с реестром передаваемых документов.</w:t>
      </w:r>
    </w:p>
    <w:p w:rsidR="00382423"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принятие решения о подготовке</w:t>
      </w:r>
      <w:r w:rsidRPr="00925793">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925793">
        <w:rPr>
          <w:rFonts w:ascii="Times New Roman" w:hAnsi="Times New Roman" w:cs="Times New Roman"/>
          <w:sz w:val="28"/>
          <w:szCs w:val="28"/>
        </w:rPr>
        <w:t xml:space="preserve">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 xml:space="preserve"> или выдача заявителю уведомления об отказе в предоставлении муниципальной услуги с указанием причин отказа.</w:t>
      </w:r>
    </w:p>
    <w:p w:rsidR="00382423" w:rsidRDefault="00382423" w:rsidP="00384E97">
      <w:pPr>
        <w:autoSpaceDE w:val="0"/>
        <w:autoSpaceDN w:val="0"/>
        <w:adjustRightInd w:val="0"/>
        <w:spacing w:after="0" w:line="240" w:lineRule="auto"/>
        <w:ind w:firstLine="540"/>
        <w:jc w:val="both"/>
        <w:rPr>
          <w:rFonts w:ascii="Times New Roman" w:hAnsi="Times New Roman" w:cs="Times New Roman"/>
          <w:sz w:val="28"/>
          <w:szCs w:val="28"/>
        </w:rPr>
      </w:pPr>
    </w:p>
    <w:p w:rsidR="00C61246" w:rsidRPr="00925793" w:rsidRDefault="00384E97" w:rsidP="00C61246">
      <w:pPr>
        <w:shd w:val="clear" w:color="auto" w:fill="FFFFFF"/>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sz w:val="28"/>
          <w:szCs w:val="28"/>
        </w:rPr>
        <w:t xml:space="preserve">3.5. </w:t>
      </w:r>
      <w:r w:rsidR="00C61246" w:rsidRPr="00925793">
        <w:rPr>
          <w:rFonts w:ascii="Times New Roman" w:hAnsi="Times New Roman" w:cs="Times New Roman"/>
          <w:sz w:val="28"/>
          <w:szCs w:val="28"/>
        </w:rPr>
        <w:t>Описание административной процедуры</w:t>
      </w:r>
    </w:p>
    <w:p w:rsidR="00C61246" w:rsidRDefault="00C61246" w:rsidP="00384E97">
      <w:pPr>
        <w:shd w:val="clear" w:color="auto" w:fill="FFFFFF"/>
        <w:spacing w:after="0" w:line="240" w:lineRule="auto"/>
        <w:ind w:firstLine="851"/>
        <w:jc w:val="center"/>
        <w:rPr>
          <w:rFonts w:ascii="Times New Roman" w:hAnsi="Times New Roman" w:cs="Times New Roman"/>
          <w:color w:val="000000"/>
          <w:sz w:val="28"/>
          <w:szCs w:val="28"/>
          <w:shd w:val="clear" w:color="auto" w:fill="FFFFFF"/>
        </w:rPr>
      </w:pPr>
      <w:r w:rsidRPr="00C61246">
        <w:rPr>
          <w:rFonts w:ascii="Times New Roman" w:hAnsi="Times New Roman" w:cs="Times New Roman"/>
          <w:color w:val="000000"/>
          <w:sz w:val="28"/>
          <w:szCs w:val="28"/>
          <w:shd w:val="clear" w:color="auto" w:fill="FFFFFF"/>
        </w:rPr>
        <w:t>«В</w:t>
      </w:r>
      <w:r w:rsidRPr="00C61246">
        <w:rPr>
          <w:rFonts w:ascii="Times New Roman" w:hAnsi="Times New Roman" w:cs="Times New Roman"/>
          <w:color w:val="000000"/>
          <w:sz w:val="28"/>
          <w:szCs w:val="28"/>
          <w:shd w:val="clear" w:color="auto" w:fill="FFFFFF"/>
        </w:rPr>
        <w:t xml:space="preserve">ыдача заявителю промежуточных документов или </w:t>
      </w:r>
    </w:p>
    <w:p w:rsidR="00C61246" w:rsidRPr="00C61246" w:rsidRDefault="00C61246" w:rsidP="00384E97">
      <w:pPr>
        <w:shd w:val="clear" w:color="auto" w:fill="FFFFFF"/>
        <w:spacing w:after="0" w:line="240" w:lineRule="auto"/>
        <w:ind w:firstLine="851"/>
        <w:jc w:val="center"/>
        <w:rPr>
          <w:rFonts w:ascii="Times New Roman" w:hAnsi="Times New Roman" w:cs="Times New Roman"/>
          <w:sz w:val="28"/>
          <w:szCs w:val="28"/>
        </w:rPr>
      </w:pPr>
      <w:r w:rsidRPr="00C61246">
        <w:rPr>
          <w:rFonts w:ascii="Times New Roman" w:hAnsi="Times New Roman" w:cs="Times New Roman"/>
          <w:color w:val="000000"/>
          <w:sz w:val="28"/>
          <w:szCs w:val="28"/>
          <w:shd w:val="clear" w:color="auto" w:fill="FFFFFF"/>
        </w:rPr>
        <w:t>уведомления об отказе</w:t>
      </w:r>
      <w:r w:rsidRPr="00C61246">
        <w:rPr>
          <w:rFonts w:ascii="Times New Roman" w:hAnsi="Times New Roman" w:cs="Times New Roman"/>
          <w:color w:val="000000"/>
          <w:sz w:val="28"/>
          <w:szCs w:val="28"/>
          <w:shd w:val="clear" w:color="auto" w:fill="FFFFFF"/>
        </w:rPr>
        <w:t>»</w:t>
      </w:r>
    </w:p>
    <w:p w:rsidR="00C61246" w:rsidRDefault="00C61246" w:rsidP="00384E97">
      <w:pPr>
        <w:shd w:val="clear" w:color="auto" w:fill="FFFFFF"/>
        <w:spacing w:after="0" w:line="240" w:lineRule="auto"/>
        <w:ind w:firstLine="851"/>
        <w:jc w:val="center"/>
        <w:rPr>
          <w:rFonts w:ascii="Times New Roman" w:hAnsi="Times New Roman" w:cs="Times New Roman"/>
          <w:sz w:val="28"/>
          <w:szCs w:val="28"/>
        </w:rPr>
      </w:pPr>
    </w:p>
    <w:p w:rsidR="00C61246" w:rsidRDefault="00C61246" w:rsidP="00C61246">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принятие решения и подготовка специалистом Отдела экономики решения об утверждении схемы расположения земельного участка с приложением указанной схемы, согласия на заключение соглашения о перераспределении земельных участков в соответствии с утвержденным проектом межевания территории или письменного уведомления об отказе.</w:t>
      </w:r>
    </w:p>
    <w:p w:rsidR="00C61246" w:rsidRDefault="00C61246" w:rsidP="00C61246">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После подписания Главой поселения уведомления об отказе специалист Отдела экономики передает их в МФЦ с реестром передаваемых документов.</w:t>
      </w:r>
    </w:p>
    <w:p w:rsidR="00C61246" w:rsidRDefault="00C61246" w:rsidP="00384E97">
      <w:pPr>
        <w:shd w:val="clear" w:color="auto" w:fill="FFFFFF"/>
        <w:spacing w:after="0" w:line="240" w:lineRule="auto"/>
        <w:ind w:firstLine="851"/>
        <w:jc w:val="center"/>
        <w:rPr>
          <w:rFonts w:ascii="Times New Roman" w:hAnsi="Times New Roman" w:cs="Times New Roman"/>
          <w:sz w:val="28"/>
          <w:szCs w:val="28"/>
        </w:rPr>
      </w:pPr>
    </w:p>
    <w:p w:rsidR="00382423" w:rsidRPr="00925793" w:rsidRDefault="00C61246" w:rsidP="00384E97">
      <w:pPr>
        <w:shd w:val="clear" w:color="auto" w:fill="FFFFFF"/>
        <w:spacing w:after="0" w:line="240" w:lineRule="auto"/>
        <w:ind w:firstLine="851"/>
        <w:jc w:val="center"/>
        <w:rPr>
          <w:rFonts w:ascii="Times New Roman" w:hAnsi="Times New Roman" w:cs="Times New Roman"/>
          <w:color w:val="000000"/>
          <w:sz w:val="28"/>
          <w:szCs w:val="28"/>
        </w:rPr>
      </w:pPr>
      <w:r>
        <w:rPr>
          <w:rFonts w:ascii="Times New Roman" w:hAnsi="Times New Roman" w:cs="Times New Roman"/>
          <w:sz w:val="28"/>
          <w:szCs w:val="28"/>
        </w:rPr>
        <w:t xml:space="preserve">3.6. </w:t>
      </w:r>
      <w:r w:rsidR="00382423" w:rsidRPr="00925793">
        <w:rPr>
          <w:rFonts w:ascii="Times New Roman" w:hAnsi="Times New Roman" w:cs="Times New Roman"/>
          <w:sz w:val="28"/>
          <w:szCs w:val="28"/>
        </w:rPr>
        <w:t>Описание административной процедуры</w:t>
      </w:r>
    </w:p>
    <w:p w:rsidR="00384E97" w:rsidRDefault="00382423" w:rsidP="00384E97">
      <w:pPr>
        <w:pStyle w:val="11"/>
        <w:spacing w:before="0" w:after="0"/>
        <w:ind w:firstLine="851"/>
        <w:jc w:val="center"/>
        <w:rPr>
          <w:color w:val="000000"/>
          <w:sz w:val="28"/>
          <w:szCs w:val="28"/>
          <w:shd w:val="clear" w:color="auto" w:fill="FFFFFF"/>
        </w:rPr>
      </w:pPr>
      <w:r>
        <w:rPr>
          <w:color w:val="000000"/>
          <w:sz w:val="28"/>
          <w:szCs w:val="28"/>
          <w:shd w:val="clear" w:color="auto" w:fill="FFFFFF"/>
        </w:rPr>
        <w:t>«Заключение соглашения о перераспределении</w:t>
      </w:r>
    </w:p>
    <w:p w:rsidR="00382423" w:rsidRDefault="00382423" w:rsidP="00384E97">
      <w:pPr>
        <w:pStyle w:val="11"/>
        <w:spacing w:before="0" w:after="0"/>
        <w:ind w:firstLine="851"/>
        <w:jc w:val="center"/>
        <w:rPr>
          <w:color w:val="000000"/>
          <w:sz w:val="28"/>
          <w:szCs w:val="28"/>
          <w:shd w:val="clear" w:color="auto" w:fill="FFFFFF"/>
        </w:rPr>
      </w:pPr>
      <w:r>
        <w:rPr>
          <w:color w:val="000000"/>
          <w:sz w:val="28"/>
          <w:szCs w:val="28"/>
          <w:shd w:val="clear" w:color="auto" w:fill="FFFFFF"/>
        </w:rPr>
        <w:t xml:space="preserve"> земельных участков»</w:t>
      </w:r>
    </w:p>
    <w:p w:rsidR="00382423" w:rsidRPr="00B10219" w:rsidRDefault="00382423" w:rsidP="00384E97">
      <w:pPr>
        <w:pStyle w:val="11"/>
        <w:spacing w:before="0" w:after="0"/>
        <w:ind w:firstLine="851"/>
        <w:rPr>
          <w:sz w:val="28"/>
          <w:szCs w:val="28"/>
        </w:rPr>
      </w:pPr>
    </w:p>
    <w:p w:rsidR="00925793" w:rsidRDefault="00382423" w:rsidP="00384E97">
      <w:pPr>
        <w:pStyle w:val="ConsPlusNormal"/>
        <w:ind w:firstLine="851"/>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w:t>
      </w:r>
      <w:proofErr w:type="gramStart"/>
      <w:r>
        <w:rPr>
          <w:rFonts w:ascii="Times New Roman" w:hAnsi="Times New Roman"/>
          <w:sz w:val="28"/>
          <w:szCs w:val="28"/>
        </w:rPr>
        <w:t xml:space="preserve">является </w:t>
      </w:r>
      <w:r w:rsidR="00925793" w:rsidRPr="001F7CEE">
        <w:rPr>
          <w:rFonts w:ascii="Times New Roman" w:hAnsi="Times New Roman"/>
          <w:sz w:val="28"/>
          <w:szCs w:val="28"/>
        </w:rPr>
        <w:t xml:space="preserve"> </w:t>
      </w:r>
      <w:r w:rsidR="00C61246">
        <w:rPr>
          <w:rFonts w:ascii="Times New Roman" w:hAnsi="Times New Roman"/>
          <w:sz w:val="28"/>
          <w:szCs w:val="28"/>
        </w:rPr>
        <w:t>получение</w:t>
      </w:r>
      <w:proofErr w:type="gramEnd"/>
      <w:r w:rsidR="00C61246">
        <w:rPr>
          <w:rFonts w:ascii="Times New Roman" w:hAnsi="Times New Roman"/>
          <w:sz w:val="28"/>
          <w:szCs w:val="28"/>
        </w:rPr>
        <w:t xml:space="preserve"> заявителем</w:t>
      </w:r>
      <w:r>
        <w:rPr>
          <w:rFonts w:ascii="Times New Roman" w:hAnsi="Times New Roman"/>
          <w:sz w:val="28"/>
          <w:szCs w:val="28"/>
        </w:rPr>
        <w:t xml:space="preserve"> </w:t>
      </w:r>
      <w:r w:rsidRPr="00925793">
        <w:rPr>
          <w:rFonts w:ascii="Times New Roman" w:hAnsi="Times New Roman"/>
          <w:sz w:val="28"/>
          <w:szCs w:val="28"/>
        </w:rPr>
        <w:t>проекта соглашения о перераспределении земель и (или) земельных участков</w:t>
      </w:r>
      <w:r>
        <w:rPr>
          <w:rFonts w:ascii="Times New Roman" w:hAnsi="Times New Roman"/>
          <w:sz w:val="28"/>
          <w:szCs w:val="28"/>
        </w:rPr>
        <w:t>.</w:t>
      </w:r>
    </w:p>
    <w:p w:rsidR="00382423" w:rsidRPr="00382423" w:rsidRDefault="00382423" w:rsidP="00384E97">
      <w:pPr>
        <w:autoSpaceDE w:val="0"/>
        <w:autoSpaceDN w:val="0"/>
        <w:adjustRightInd w:val="0"/>
        <w:spacing w:after="0" w:line="240" w:lineRule="auto"/>
        <w:ind w:firstLine="851"/>
        <w:jc w:val="both"/>
        <w:rPr>
          <w:rFonts w:ascii="Times New Roman" w:hAnsi="Times New Roman" w:cs="Times New Roman"/>
          <w:sz w:val="28"/>
          <w:szCs w:val="28"/>
        </w:rPr>
      </w:pPr>
      <w:r w:rsidRPr="00382423">
        <w:rPr>
          <w:rFonts w:ascii="Times New Roman" w:hAnsi="Times New Roman" w:cs="Times New Roman"/>
          <w:sz w:val="28"/>
          <w:szCs w:val="28"/>
        </w:rPr>
        <w:t>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r>
        <w:rPr>
          <w:rFonts w:ascii="Times New Roman" w:hAnsi="Times New Roman" w:cs="Times New Roman"/>
          <w:sz w:val="28"/>
          <w:szCs w:val="28"/>
        </w:rPr>
        <w:t>.</w:t>
      </w:r>
    </w:p>
    <w:p w:rsidR="001F7CEE" w:rsidRPr="001F7CEE" w:rsidRDefault="001F7CEE" w:rsidP="00384E97">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F7CEE">
        <w:rPr>
          <w:rFonts w:ascii="Times New Roman" w:eastAsia="Times New Roman" w:hAnsi="Times New Roman" w:cs="Times New Roman"/>
          <w:color w:val="000000"/>
          <w:sz w:val="28"/>
          <w:szCs w:val="28"/>
          <w:lang w:eastAsia="ru-RU"/>
        </w:rPr>
        <w:lastRenderedPageBreak/>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F7CEE" w:rsidRDefault="001F7CEE" w:rsidP="001F7CEE">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bookmarkStart w:id="5" w:name="dst1025"/>
      <w:bookmarkEnd w:id="5"/>
      <w:r w:rsidRPr="001F7CEE">
        <w:rPr>
          <w:rFonts w:ascii="Times New Roman" w:eastAsia="Times New Roman" w:hAnsi="Times New Roman" w:cs="Times New Roman"/>
          <w:color w:val="000000"/>
          <w:sz w:val="28"/>
          <w:szCs w:val="28"/>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F7CEE" w:rsidRPr="001F7CEE" w:rsidRDefault="001F7CEE" w:rsidP="001F7CEE">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bookmarkStart w:id="6" w:name="dst1026"/>
      <w:bookmarkEnd w:id="6"/>
      <w:r w:rsidRPr="001F7CEE">
        <w:rPr>
          <w:rFonts w:ascii="Times New Roman" w:eastAsia="Times New Roman" w:hAnsi="Times New Roman" w:cs="Times New Roman"/>
          <w:color w:val="000000"/>
          <w:sz w:val="28"/>
          <w:szCs w:val="28"/>
          <w:lang w:eastAsia="ru-RU"/>
        </w:rPr>
        <w:t>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7CEE" w:rsidRDefault="001F7CEE" w:rsidP="001F7CEE">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bookmarkStart w:id="7" w:name="dst1027"/>
      <w:bookmarkEnd w:id="7"/>
      <w:r w:rsidRPr="001F7CEE">
        <w:rPr>
          <w:rFonts w:ascii="Times New Roman" w:eastAsia="Times New Roman" w:hAnsi="Times New Roman" w:cs="Times New Roman"/>
          <w:color w:val="000000"/>
          <w:sz w:val="28"/>
          <w:szCs w:val="28"/>
          <w:lang w:eastAsia="ru-RU"/>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2423" w:rsidRDefault="00382423" w:rsidP="0038242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После подписания Главой поселения проекта соглашения о перераспределении земель и (или) земельных участков специалист Отдела экономики </w:t>
      </w:r>
      <w:r w:rsidR="00C61246">
        <w:rPr>
          <w:rFonts w:ascii="Times New Roman" w:hAnsi="Times New Roman" w:cs="Times New Roman"/>
          <w:sz w:val="28"/>
          <w:szCs w:val="28"/>
        </w:rPr>
        <w:t>направляет</w:t>
      </w:r>
      <w:r w:rsidRPr="00925793">
        <w:rPr>
          <w:rFonts w:ascii="Times New Roman" w:hAnsi="Times New Roman" w:cs="Times New Roman"/>
          <w:sz w:val="28"/>
          <w:szCs w:val="28"/>
        </w:rPr>
        <w:t xml:space="preserve"> </w:t>
      </w:r>
      <w:r w:rsidR="00C61246">
        <w:rPr>
          <w:rFonts w:ascii="Times New Roman" w:hAnsi="Times New Roman" w:cs="Times New Roman"/>
          <w:sz w:val="28"/>
          <w:szCs w:val="28"/>
        </w:rPr>
        <w:t>его</w:t>
      </w:r>
      <w:r w:rsidRPr="00925793">
        <w:rPr>
          <w:rFonts w:ascii="Times New Roman" w:hAnsi="Times New Roman" w:cs="Times New Roman"/>
          <w:sz w:val="28"/>
          <w:szCs w:val="28"/>
        </w:rPr>
        <w:t xml:space="preserve"> в МФЦ с реестром передаваемых документов.</w:t>
      </w:r>
    </w:p>
    <w:p w:rsidR="00382423" w:rsidRDefault="00382423" w:rsidP="00382423">
      <w:pPr>
        <w:autoSpaceDE w:val="0"/>
        <w:autoSpaceDN w:val="0"/>
        <w:adjustRightInd w:val="0"/>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Результатом административной процедуры является передача проекта соглашений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w:hAnsi="Times New Roman" w:cs="Times New Roman"/>
          <w:sz w:val="28"/>
          <w:szCs w:val="28"/>
        </w:rPr>
        <w:t>,</w:t>
      </w:r>
      <w:r w:rsidRPr="00925793">
        <w:rPr>
          <w:rFonts w:ascii="Times New Roman" w:hAnsi="Times New Roman" w:cs="Times New Roman"/>
          <w:sz w:val="28"/>
          <w:szCs w:val="28"/>
        </w:rPr>
        <w:t xml:space="preserve"> в МФЦ.</w:t>
      </w:r>
    </w:p>
    <w:p w:rsidR="00382423" w:rsidRPr="00925793" w:rsidRDefault="00382423" w:rsidP="00382423">
      <w:pPr>
        <w:shd w:val="clear" w:color="auto" w:fill="FFFFFF"/>
        <w:spacing w:after="0" w:line="290" w:lineRule="atLeast"/>
        <w:ind w:firstLine="851"/>
        <w:jc w:val="both"/>
        <w:rPr>
          <w:rFonts w:ascii="Times New Roman" w:hAnsi="Times New Roman" w:cs="Times New Roman"/>
          <w:b/>
          <w:color w:val="000000"/>
          <w:sz w:val="28"/>
          <w:szCs w:val="28"/>
        </w:rPr>
      </w:pPr>
      <w:r w:rsidRPr="00925793">
        <w:rPr>
          <w:rFonts w:ascii="Times New Roman" w:hAnsi="Times New Roman" w:cs="Times New Roman"/>
          <w:sz w:val="28"/>
          <w:szCs w:val="28"/>
        </w:rPr>
        <w:t>Срок выполнения административной процедуры не может превышать 23 дня.</w:t>
      </w:r>
    </w:p>
    <w:p w:rsidR="00382423" w:rsidRPr="001F7CEE" w:rsidRDefault="00382423" w:rsidP="001F7CEE">
      <w:pPr>
        <w:shd w:val="clear" w:color="auto" w:fill="FFFFFF"/>
        <w:spacing w:after="0" w:line="290" w:lineRule="atLeast"/>
        <w:ind w:firstLine="851"/>
        <w:jc w:val="both"/>
        <w:rPr>
          <w:rFonts w:ascii="Times New Roman" w:eastAsia="Times New Roman" w:hAnsi="Times New Roman" w:cs="Times New Roman"/>
          <w:color w:val="000000"/>
          <w:sz w:val="28"/>
          <w:szCs w:val="28"/>
          <w:lang w:eastAsia="ru-RU"/>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C61246" w:rsidRDefault="00C61246" w:rsidP="00382423">
      <w:pPr>
        <w:shd w:val="clear" w:color="auto" w:fill="FFFFFF"/>
        <w:spacing w:after="0" w:line="290" w:lineRule="atLeast"/>
        <w:ind w:firstLine="851"/>
        <w:jc w:val="center"/>
        <w:rPr>
          <w:rFonts w:ascii="Times New Roman" w:hAnsi="Times New Roman" w:cs="Times New Roman"/>
          <w:color w:val="000000"/>
          <w:sz w:val="28"/>
          <w:szCs w:val="28"/>
        </w:rPr>
      </w:pPr>
    </w:p>
    <w:p w:rsidR="00925793" w:rsidRPr="00925793" w:rsidRDefault="00925793" w:rsidP="00382423">
      <w:pPr>
        <w:shd w:val="clear" w:color="auto" w:fill="FFFFFF"/>
        <w:spacing w:after="0" w:line="290" w:lineRule="atLeast"/>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lastRenderedPageBreak/>
        <w:t>3.</w:t>
      </w:r>
      <w:r w:rsidR="00384E97">
        <w:rPr>
          <w:rFonts w:ascii="Times New Roman" w:hAnsi="Times New Roman" w:cs="Times New Roman"/>
          <w:color w:val="000000"/>
          <w:sz w:val="28"/>
          <w:szCs w:val="28"/>
        </w:rPr>
        <w:t>6</w:t>
      </w:r>
      <w:r w:rsidRPr="00925793">
        <w:rPr>
          <w:rFonts w:ascii="Times New Roman" w:hAnsi="Times New Roman" w:cs="Times New Roman"/>
          <w:color w:val="000000"/>
          <w:sz w:val="28"/>
          <w:szCs w:val="28"/>
        </w:rPr>
        <w:t xml:space="preserve">. </w:t>
      </w:r>
      <w:r w:rsidRPr="00925793">
        <w:rPr>
          <w:rFonts w:ascii="Times New Roman" w:hAnsi="Times New Roman" w:cs="Times New Roman"/>
          <w:sz w:val="28"/>
          <w:szCs w:val="28"/>
        </w:rPr>
        <w:t>Описание административной процедуры</w:t>
      </w:r>
    </w:p>
    <w:p w:rsidR="00925793" w:rsidRDefault="00925793" w:rsidP="00925793">
      <w:pPr>
        <w:autoSpaceDN w:val="0"/>
        <w:adjustRightInd w:val="0"/>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t>«Выдача заявителю документов»</w:t>
      </w:r>
    </w:p>
    <w:p w:rsidR="00C61246" w:rsidRPr="00925793" w:rsidRDefault="00C61246" w:rsidP="00925793">
      <w:pPr>
        <w:autoSpaceDN w:val="0"/>
        <w:adjustRightInd w:val="0"/>
        <w:spacing w:after="0" w:line="240" w:lineRule="auto"/>
        <w:ind w:firstLine="851"/>
        <w:jc w:val="center"/>
        <w:rPr>
          <w:rFonts w:ascii="Times New Roman" w:hAnsi="Times New Roman" w:cs="Times New Roman"/>
          <w:color w:val="000000"/>
          <w:sz w:val="28"/>
          <w:szCs w:val="28"/>
        </w:rPr>
      </w:pPr>
    </w:p>
    <w:p w:rsidR="00925793" w:rsidRPr="00925793" w:rsidRDefault="00925793" w:rsidP="00925793">
      <w:pPr>
        <w:pStyle w:val="11"/>
        <w:tabs>
          <w:tab w:val="left" w:pos="0"/>
        </w:tabs>
        <w:spacing w:before="0" w:after="0"/>
        <w:ind w:firstLine="851"/>
        <w:rPr>
          <w:sz w:val="28"/>
          <w:szCs w:val="28"/>
        </w:rPr>
      </w:pPr>
      <w:r w:rsidRPr="00925793">
        <w:rPr>
          <w:sz w:val="28"/>
          <w:szCs w:val="28"/>
        </w:rPr>
        <w:t xml:space="preserve">Основанием для начала административной процедуры является получение из Администрации Специалистом МФЦ, ответственным за выдачу документов, документов для выдачи заявителю на основании реестра, который составляется в 2 экземплярах и </w:t>
      </w:r>
      <w:proofErr w:type="gramStart"/>
      <w:r w:rsidRPr="00925793">
        <w:rPr>
          <w:sz w:val="28"/>
          <w:szCs w:val="28"/>
        </w:rPr>
        <w:t>содержит  дату</w:t>
      </w:r>
      <w:proofErr w:type="gramEnd"/>
      <w:r w:rsidRPr="00925793">
        <w:rPr>
          <w:sz w:val="28"/>
          <w:szCs w:val="28"/>
        </w:rPr>
        <w:t xml:space="preserve"> передачи.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Специалист МФЦ, ответственный за выдачу документов в течение одного дня уведомляет заявителя по телефону о необходимости подписания проекта соглашения о перераспределении земель и (или) земельных участков и согласовывает время совершения данного действия. </w:t>
      </w:r>
    </w:p>
    <w:p w:rsidR="00925793" w:rsidRPr="00925793" w:rsidRDefault="00925793" w:rsidP="00925793">
      <w:pPr>
        <w:pStyle w:val="11"/>
        <w:tabs>
          <w:tab w:val="left" w:pos="709"/>
          <w:tab w:val="left" w:pos="1555"/>
        </w:tabs>
        <w:spacing w:before="0" w:after="0"/>
        <w:ind w:firstLine="851"/>
        <w:rPr>
          <w:sz w:val="28"/>
          <w:szCs w:val="28"/>
        </w:rPr>
      </w:pPr>
      <w:r w:rsidRPr="00925793">
        <w:rPr>
          <w:sz w:val="28"/>
          <w:szCs w:val="28"/>
        </w:rPr>
        <w:t>Передает заявителю для подписи все экземпляры проекта о перераспределении земель и (или) земельных участков.</w:t>
      </w:r>
    </w:p>
    <w:p w:rsidR="00925793" w:rsidRPr="00925793" w:rsidRDefault="00925793" w:rsidP="00925793">
      <w:pPr>
        <w:pStyle w:val="11"/>
        <w:tabs>
          <w:tab w:val="left" w:pos="709"/>
          <w:tab w:val="left" w:pos="1555"/>
        </w:tabs>
        <w:spacing w:before="0" w:after="0"/>
        <w:ind w:firstLine="851"/>
        <w:rPr>
          <w:sz w:val="28"/>
          <w:szCs w:val="28"/>
        </w:rPr>
      </w:pPr>
      <w:r w:rsidRPr="00925793">
        <w:rPr>
          <w:sz w:val="28"/>
          <w:szCs w:val="28"/>
        </w:rPr>
        <w:t xml:space="preserve"> Результатом административной процедуры является вручение заявителю в МФЦ соглашения о перераспределении земель и (или) земельных участков.</w:t>
      </w:r>
    </w:p>
    <w:p w:rsidR="00925793" w:rsidRPr="00925793" w:rsidRDefault="00925793" w:rsidP="00925793">
      <w:pPr>
        <w:pStyle w:val="11"/>
        <w:tabs>
          <w:tab w:val="left" w:pos="709"/>
          <w:tab w:val="left" w:pos="1555"/>
        </w:tabs>
        <w:spacing w:before="0" w:after="0"/>
        <w:ind w:firstLine="851"/>
        <w:rPr>
          <w:sz w:val="28"/>
          <w:szCs w:val="28"/>
        </w:rPr>
      </w:pPr>
      <w:r w:rsidRPr="00925793">
        <w:rPr>
          <w:sz w:val="28"/>
          <w:szCs w:val="28"/>
        </w:rPr>
        <w:t xml:space="preserve">Срок с момента уведомления заявителя до получения на руки результата муниципальной услуги не входит в общий срок. </w:t>
      </w:r>
    </w:p>
    <w:p w:rsidR="00925793" w:rsidRPr="00925793" w:rsidRDefault="00925793" w:rsidP="00925793">
      <w:pPr>
        <w:pStyle w:val="11"/>
        <w:tabs>
          <w:tab w:val="left" w:pos="709"/>
          <w:tab w:val="left" w:pos="1555"/>
        </w:tabs>
        <w:spacing w:before="0" w:after="0"/>
        <w:ind w:firstLine="851"/>
        <w:rPr>
          <w:sz w:val="28"/>
          <w:szCs w:val="28"/>
        </w:rPr>
      </w:pPr>
      <w:r w:rsidRPr="00925793">
        <w:rPr>
          <w:sz w:val="28"/>
          <w:szCs w:val="28"/>
        </w:rPr>
        <w:tab/>
      </w:r>
    </w:p>
    <w:p w:rsidR="00925793" w:rsidRPr="00925793" w:rsidRDefault="00925793" w:rsidP="00925793">
      <w:pPr>
        <w:tabs>
          <w:tab w:val="left" w:pos="360"/>
        </w:tabs>
        <w:spacing w:after="0" w:line="240" w:lineRule="auto"/>
        <w:ind w:firstLine="851"/>
        <w:jc w:val="center"/>
        <w:rPr>
          <w:rFonts w:ascii="Times New Roman" w:hAnsi="Times New Roman" w:cs="Times New Roman"/>
          <w:sz w:val="28"/>
          <w:szCs w:val="28"/>
        </w:rPr>
      </w:pPr>
      <w:bookmarkStart w:id="8" w:name="_GoBack"/>
      <w:bookmarkEnd w:id="8"/>
      <w:r w:rsidRPr="00925793">
        <w:rPr>
          <w:rFonts w:ascii="Times New Roman" w:hAnsi="Times New Roman" w:cs="Times New Roman"/>
          <w:sz w:val="28"/>
          <w:szCs w:val="28"/>
        </w:rPr>
        <w:t xml:space="preserve">4. Формы контроля за исполнением </w:t>
      </w:r>
    </w:p>
    <w:p w:rsidR="00925793" w:rsidRPr="00925793" w:rsidRDefault="00925793" w:rsidP="00925793">
      <w:pPr>
        <w:tabs>
          <w:tab w:val="left" w:pos="360"/>
        </w:tabs>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Административного регламента</w:t>
      </w:r>
    </w:p>
    <w:p w:rsidR="00925793" w:rsidRPr="00925793" w:rsidRDefault="00925793" w:rsidP="00925793">
      <w:pPr>
        <w:tabs>
          <w:tab w:val="left" w:pos="360"/>
        </w:tabs>
        <w:spacing w:after="0" w:line="240" w:lineRule="auto"/>
        <w:ind w:firstLine="851"/>
        <w:jc w:val="both"/>
        <w:rPr>
          <w:rFonts w:ascii="Times New Roman" w:hAnsi="Times New Roman" w:cs="Times New Roman"/>
          <w:b/>
          <w:bCs/>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4.1. Порядок осуществления текущего контроля за соблюдением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и исполнением ответственными должностными лицами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положений Административного регламента и иных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нормативных правовых актов, устанавливающих требования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к предоставлению муниципальной услуги, а также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принятием ими решений</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экономики, осуществляется начальником Отдела экономики, заместителем главы Апшеронского городского поселения Апшеронского района.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4.1.2. Текущий контроль в части соблюдения административных процедур сотрудниками МФЦ осуществляется директором МФЦ.</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4.2. Порядок и периодичность осуществления плановых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и внеплановых проверок полноты и качества предоставления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муниципальной услуги, в том числе порядок и формы контроля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за полнотой и качеством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w:t>
      </w:r>
      <w:r w:rsidRPr="00925793">
        <w:rPr>
          <w:rFonts w:ascii="Times New Roman" w:hAnsi="Times New Roman" w:cs="Times New Roman"/>
          <w:sz w:val="28"/>
          <w:szCs w:val="28"/>
        </w:rPr>
        <w:lastRenderedPageBreak/>
        <w:t>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4.2.2. Контроль за предоставлением муниципальной услуги осуществляется путем проведения: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Апшеронского городского поселения Апшеронского района, заместителем главы Апшеронского городского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Плановые и внеплановые проверки проводятся Администрацией во взаимодействии с директором МФЦ.</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В ходе плановых и внеплановых проверок должностными лицами проверяются: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определяется Администрацией в форме распоряжения администрации Апшеронского городского поселения Апшеронского района.</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4.3. </w:t>
      </w:r>
      <w:bookmarkStart w:id="9" w:name="sub_1043"/>
      <w:r w:rsidRPr="00925793">
        <w:rPr>
          <w:rFonts w:ascii="Times New Roman" w:hAnsi="Times New Roman" w:cs="Times New Roman"/>
          <w:sz w:val="28"/>
          <w:szCs w:val="28"/>
        </w:rPr>
        <w:t xml:space="preserve">Ответственность должностных лиц за решения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и действия (бездействие), принимаемые (осуществляемые) ими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в ходе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bookmarkEnd w:id="9"/>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4.4. Требования к порядку и формам контроля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за предоставлением муниципальной услуги, в том числе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со стороны граждан, их объединений и организаций</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мерах, принятых по результатам проверок.</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4.4.3 Контроль за предоставлением муниципальной услуги со стороны граждан, их объединений и организаций является </w:t>
      </w:r>
      <w:proofErr w:type="gramStart"/>
      <w:r w:rsidRPr="00925793">
        <w:rPr>
          <w:rFonts w:ascii="Times New Roman" w:hAnsi="Times New Roman" w:cs="Times New Roman"/>
          <w:sz w:val="28"/>
          <w:szCs w:val="28"/>
        </w:rPr>
        <w:t>самостоятельной  формой</w:t>
      </w:r>
      <w:proofErr w:type="gramEnd"/>
      <w:r w:rsidRPr="00925793">
        <w:rPr>
          <w:rFonts w:ascii="Times New Roman" w:hAnsi="Times New Roman" w:cs="Times New Roman"/>
          <w:sz w:val="28"/>
          <w:szCs w:val="28"/>
        </w:rPr>
        <w:t xml:space="preserve">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eastAsia="Calibri" w:hAnsi="Times New Roman" w:cs="Times New Roman"/>
          <w:sz w:val="28"/>
          <w:szCs w:val="28"/>
        </w:rPr>
      </w:pPr>
      <w:r w:rsidRPr="00925793">
        <w:rPr>
          <w:rFonts w:ascii="Times New Roman" w:hAnsi="Times New Roman" w:cs="Times New Roman"/>
          <w:sz w:val="28"/>
          <w:szCs w:val="28"/>
        </w:rPr>
        <w:t xml:space="preserve">5. </w:t>
      </w:r>
      <w:r w:rsidRPr="00925793">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925793" w:rsidRPr="00925793" w:rsidRDefault="00925793" w:rsidP="00925793">
      <w:pPr>
        <w:spacing w:after="0" w:line="240" w:lineRule="auto"/>
        <w:ind w:firstLine="851"/>
        <w:jc w:val="center"/>
        <w:rPr>
          <w:rFonts w:ascii="Times New Roman" w:hAnsi="Times New Roman" w:cs="Times New Roman"/>
          <w:sz w:val="28"/>
          <w:szCs w:val="28"/>
        </w:rPr>
      </w:pP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r w:rsidRPr="00925793">
        <w:rPr>
          <w:rFonts w:ascii="Times New Roman" w:hAnsi="Times New Roman" w:cs="Times New Roman"/>
          <w:sz w:val="28"/>
          <w:szCs w:val="28"/>
        </w:rPr>
        <w:t>5.1. Информация для заявителя о его праве подать жалобу</w:t>
      </w: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r w:rsidRPr="00925793">
        <w:rPr>
          <w:rFonts w:ascii="Times New Roman" w:hAnsi="Times New Roman" w:cs="Times New Roman"/>
          <w:sz w:val="28"/>
          <w:szCs w:val="28"/>
        </w:rPr>
        <w:t>на решение и действия (бездействие) Администрации,</w:t>
      </w: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r w:rsidRPr="00925793">
        <w:rPr>
          <w:rFonts w:ascii="Times New Roman" w:hAnsi="Times New Roman" w:cs="Times New Roman"/>
          <w:sz w:val="28"/>
          <w:szCs w:val="28"/>
        </w:rPr>
        <w:t>должностного лица Администрации при предоставлении</w:t>
      </w: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r w:rsidRPr="00925793">
        <w:rPr>
          <w:rFonts w:ascii="Times New Roman" w:hAnsi="Times New Roman" w:cs="Times New Roman"/>
          <w:sz w:val="28"/>
          <w:szCs w:val="28"/>
        </w:rPr>
        <w:t>муниципальной услуги</w:t>
      </w:r>
    </w:p>
    <w:p w:rsidR="00925793" w:rsidRPr="00925793" w:rsidRDefault="00925793" w:rsidP="00925793">
      <w:pPr>
        <w:spacing w:after="0" w:line="240" w:lineRule="auto"/>
        <w:ind w:firstLine="851"/>
        <w:contextualSpacing/>
        <w:jc w:val="both"/>
        <w:rPr>
          <w:rFonts w:ascii="Times New Roman" w:hAnsi="Times New Roman" w:cs="Times New Roman"/>
          <w:sz w:val="28"/>
          <w:szCs w:val="28"/>
        </w:rPr>
      </w:pPr>
    </w:p>
    <w:p w:rsidR="00925793" w:rsidRPr="00925793" w:rsidRDefault="00925793" w:rsidP="00925793">
      <w:pPr>
        <w:spacing w:after="0" w:line="240" w:lineRule="auto"/>
        <w:ind w:firstLine="851"/>
        <w:contextualSpacing/>
        <w:jc w:val="both"/>
        <w:rPr>
          <w:rFonts w:ascii="Times New Roman" w:hAnsi="Times New Roman" w:cs="Times New Roman"/>
          <w:sz w:val="28"/>
          <w:szCs w:val="28"/>
        </w:rPr>
      </w:pPr>
      <w:r w:rsidRPr="00925793">
        <w:rPr>
          <w:rFonts w:ascii="Times New Roman" w:hAnsi="Times New Roman" w:cs="Times New Roman"/>
          <w:sz w:val="28"/>
          <w:szCs w:val="28"/>
        </w:rPr>
        <w:t xml:space="preserve"> 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sz w:val="28"/>
          <w:szCs w:val="28"/>
        </w:rPr>
        <w:t xml:space="preserve">5.2.  </w:t>
      </w:r>
      <w:r w:rsidRPr="00925793">
        <w:rPr>
          <w:rFonts w:ascii="Times New Roman" w:hAnsi="Times New Roman" w:cs="Times New Roman"/>
          <w:color w:val="000000"/>
          <w:sz w:val="28"/>
          <w:szCs w:val="28"/>
        </w:rPr>
        <w:t xml:space="preserve">Предмет досудебного (внесудебного) обжалования </w:t>
      </w:r>
    </w:p>
    <w:p w:rsidR="00925793" w:rsidRPr="00925793" w:rsidRDefault="00925793" w:rsidP="00925793">
      <w:pPr>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t xml:space="preserve">заявителем решений и действий (бездействия) органа, </w:t>
      </w:r>
    </w:p>
    <w:p w:rsidR="00925793" w:rsidRPr="00925793" w:rsidRDefault="00925793" w:rsidP="00925793">
      <w:pPr>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t xml:space="preserve">предоставляющего муниципальную услугу, должностного лица </w:t>
      </w:r>
    </w:p>
    <w:p w:rsidR="00925793" w:rsidRPr="00925793" w:rsidRDefault="00925793" w:rsidP="00925793">
      <w:pPr>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t xml:space="preserve">органа, предоставляющего муниципальную услугу, </w:t>
      </w:r>
    </w:p>
    <w:p w:rsidR="00925793" w:rsidRPr="00925793" w:rsidRDefault="00925793" w:rsidP="00925793">
      <w:pPr>
        <w:spacing w:after="0" w:line="240" w:lineRule="auto"/>
        <w:ind w:firstLine="851"/>
        <w:jc w:val="center"/>
        <w:rPr>
          <w:rFonts w:ascii="Times New Roman" w:hAnsi="Times New Roman" w:cs="Times New Roman"/>
          <w:color w:val="000000"/>
          <w:sz w:val="28"/>
          <w:szCs w:val="28"/>
        </w:rPr>
      </w:pPr>
      <w:r w:rsidRPr="00925793">
        <w:rPr>
          <w:rFonts w:ascii="Times New Roman" w:hAnsi="Times New Roman" w:cs="Times New Roman"/>
          <w:color w:val="000000"/>
          <w:sz w:val="28"/>
          <w:szCs w:val="28"/>
        </w:rPr>
        <w:t>либо муниципального служащего</w:t>
      </w:r>
    </w:p>
    <w:p w:rsidR="00925793" w:rsidRPr="00925793" w:rsidRDefault="00925793" w:rsidP="00925793">
      <w:pPr>
        <w:spacing w:after="0" w:line="240" w:lineRule="auto"/>
        <w:ind w:firstLine="851"/>
        <w:jc w:val="both"/>
        <w:rPr>
          <w:rFonts w:ascii="Times New Roman" w:hAnsi="Times New Roman" w:cs="Times New Roman"/>
          <w:color w:val="000000"/>
          <w:sz w:val="28"/>
          <w:szCs w:val="28"/>
        </w:rPr>
      </w:pPr>
    </w:p>
    <w:p w:rsidR="00925793" w:rsidRPr="00925793" w:rsidRDefault="00925793" w:rsidP="00925793">
      <w:pPr>
        <w:spacing w:after="0" w:line="240" w:lineRule="auto"/>
        <w:ind w:firstLine="851"/>
        <w:contextualSpacing/>
        <w:jc w:val="both"/>
        <w:rPr>
          <w:rFonts w:ascii="Times New Roman" w:hAnsi="Times New Roman" w:cs="Times New Roman"/>
          <w:sz w:val="28"/>
          <w:szCs w:val="28"/>
        </w:rPr>
      </w:pPr>
      <w:r w:rsidRPr="00925793">
        <w:rPr>
          <w:rFonts w:ascii="Times New Roman" w:hAnsi="Times New Roman" w:cs="Times New Roman"/>
          <w:sz w:val="28"/>
          <w:szCs w:val="28"/>
        </w:rPr>
        <w:t>Заявитель может обратиться с жалобой, в том числе в следующих случаях:</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нарушения срока регистрации запроса заявителя о предоставлении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нарушения срока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 для предоставления муниципальной услуги;</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отказа в предоставлении муниципальной услуги, если данные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Апшеронского городского поселения Апшеронского района, настоящим Административным регламентом;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Апшеронского городского поселения Апшеронского района, настоящим Административным регламентом;</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отказа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5.3. Основания для начала процедуры досудебного</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(внесудебного) обжалования</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eastAsia="Calibri" w:hAnsi="Times New Roman" w:cs="Times New Roman"/>
          <w:color w:val="000000"/>
          <w:sz w:val="28"/>
          <w:szCs w:val="28"/>
        </w:rPr>
      </w:pPr>
      <w:r w:rsidRPr="00925793">
        <w:rPr>
          <w:rFonts w:ascii="Times New Roman" w:eastAsia="Calibri" w:hAnsi="Times New Roman" w:cs="Times New Roman"/>
          <w:sz w:val="28"/>
          <w:szCs w:val="28"/>
        </w:rPr>
        <w:t>5.3.1.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r w:rsidRPr="00925793">
        <w:rPr>
          <w:rFonts w:ascii="Times New Roman" w:eastAsia="Calibri" w:hAnsi="Times New Roman" w:cs="Times New Roman"/>
          <w:color w:val="000000"/>
          <w:sz w:val="28"/>
          <w:szCs w:val="28"/>
        </w:rPr>
        <w:t xml:space="preserve"> должностного лица органа, предоставляющего муниципальную услугу, либо муниципального служащего.</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5.3.2. Порядок подачи и рассмотрения жалобы.</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Апшеронского городского поселения Апшеронского района или </w:t>
      </w:r>
      <w:proofErr w:type="gramStart"/>
      <w:r w:rsidRPr="00925793">
        <w:rPr>
          <w:rFonts w:ascii="Times New Roman" w:eastAsia="Calibri" w:hAnsi="Times New Roman" w:cs="Times New Roman"/>
          <w:sz w:val="28"/>
          <w:szCs w:val="28"/>
        </w:rPr>
        <w:t>лицу</w:t>
      </w:r>
      <w:proofErr w:type="gramEnd"/>
      <w:r w:rsidRPr="00925793">
        <w:rPr>
          <w:rFonts w:ascii="Times New Roman" w:eastAsia="Calibri" w:hAnsi="Times New Roman" w:cs="Times New Roman"/>
          <w:sz w:val="28"/>
          <w:szCs w:val="28"/>
        </w:rPr>
        <w:t xml:space="preserve"> его замещающему в письменной форме на бумажном носителе или в форме электронного </w:t>
      </w:r>
      <w:r w:rsidRPr="00925793">
        <w:rPr>
          <w:rFonts w:ascii="Times New Roman" w:eastAsia="Calibri" w:hAnsi="Times New Roman" w:cs="Times New Roman"/>
          <w:sz w:val="28"/>
          <w:szCs w:val="28"/>
        </w:rPr>
        <w:lastRenderedPageBreak/>
        <w:t>документа.</w:t>
      </w:r>
      <w:r w:rsidRPr="00925793">
        <w:rPr>
          <w:rFonts w:ascii="Times New Roman" w:eastAsia="Calibri" w:hAnsi="Times New Roman" w:cs="Times New Roman"/>
          <w:color w:val="2D2D2D"/>
          <w:spacing w:val="2"/>
          <w:sz w:val="28"/>
          <w:szCs w:val="28"/>
          <w:shd w:val="clear" w:color="auto" w:fill="FFFFFF"/>
        </w:rPr>
        <w:t xml:space="preserve"> Жалобы на решения, принятые главой Апшеронского городского поселения Апшеронского поселения Апшеронского поселения, подаются в </w:t>
      </w:r>
      <w:r w:rsidRPr="00925793">
        <w:rPr>
          <w:rFonts w:ascii="Times New Roman" w:eastAsia="Calibri" w:hAnsi="Times New Roman" w:cs="Times New Roman"/>
          <w:spacing w:val="2"/>
          <w:sz w:val="28"/>
          <w:szCs w:val="28"/>
          <w:shd w:val="clear" w:color="auto" w:fill="FFFFFF"/>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Апшеронского городского поселения Апшеронского </w:t>
      </w:r>
      <w:proofErr w:type="gramStart"/>
      <w:r w:rsidRPr="00925793">
        <w:rPr>
          <w:rFonts w:ascii="Times New Roman" w:hAnsi="Times New Roman" w:cs="Times New Roman"/>
          <w:sz w:val="28"/>
          <w:szCs w:val="28"/>
        </w:rPr>
        <w:t xml:space="preserve">района  </w:t>
      </w:r>
      <w:r w:rsidRPr="00925793">
        <w:rPr>
          <w:rFonts w:ascii="Times New Roman" w:hAnsi="Times New Roman" w:cs="Times New Roman"/>
          <w:color w:val="000000" w:themeColor="text1"/>
          <w:sz w:val="28"/>
          <w:szCs w:val="28"/>
        </w:rPr>
        <w:t>(</w:t>
      </w:r>
      <w:proofErr w:type="gramEnd"/>
      <w:r w:rsidRPr="00925793">
        <w:rPr>
          <w:rFonts w:ascii="Times New Roman" w:hAnsi="Times New Roman" w:cs="Times New Roman"/>
          <w:color w:val="000000" w:themeColor="text1"/>
          <w:sz w:val="28"/>
          <w:szCs w:val="28"/>
        </w:rPr>
        <w:t>www.apsheronsk.</w:t>
      </w:r>
      <w:r w:rsidRPr="00925793">
        <w:rPr>
          <w:rFonts w:ascii="Times New Roman" w:hAnsi="Times New Roman" w:cs="Times New Roman"/>
          <w:sz w:val="28"/>
          <w:szCs w:val="28"/>
        </w:rPr>
        <w:t xml:space="preserve">bz),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Жалоба на решения и (или) действия (бездействие) </w:t>
      </w:r>
      <w:r w:rsidRPr="00925793">
        <w:rPr>
          <w:rFonts w:ascii="Times New Roman" w:hAnsi="Times New Roman" w:cs="Times New Roman"/>
          <w:sz w:val="28"/>
          <w:szCs w:val="28"/>
        </w:rPr>
        <w:t xml:space="preserve">ответственных лиц Администрации, непосредственно предоставляющих муниципальную услугу, принятие ими решения при предоставлении муниципальной услуги </w:t>
      </w:r>
      <w:r w:rsidRPr="00925793">
        <w:rPr>
          <w:rFonts w:ascii="Times New Roman" w:eastAsia="Calibri" w:hAnsi="Times New Roman" w:cs="Times New Roman"/>
          <w:sz w:val="28"/>
          <w:szCs w:val="28"/>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925793">
          <w:rPr>
            <w:rFonts w:ascii="Times New Roman" w:eastAsia="Calibri" w:hAnsi="Times New Roman" w:cs="Times New Roman"/>
            <w:sz w:val="28"/>
            <w:szCs w:val="28"/>
          </w:rPr>
          <w:t>частью 2 статьи 6</w:t>
        </w:r>
      </w:hyperlink>
      <w:r w:rsidRPr="00925793">
        <w:rPr>
          <w:rFonts w:ascii="Times New Roman" w:eastAsia="Calibri" w:hAnsi="Times New Roman" w:cs="Times New Roman"/>
          <w:sz w:val="28"/>
          <w:szCs w:val="28"/>
        </w:rPr>
        <w:t xml:space="preserve"> Градостроительного кодекса Российской Федерации, может быть подана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5.3.3. Жалоба должна содержать:</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5.4. Права заинтересованных лиц на получение информации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и документов, необходимых для обоснования и рассмотрения жалобы</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5.4.1. Заявитель вправе обратиться с просьбой об истребовании </w:t>
      </w:r>
      <w:proofErr w:type="gramStart"/>
      <w:r w:rsidRPr="00925793">
        <w:rPr>
          <w:rFonts w:ascii="Times New Roman" w:hAnsi="Times New Roman" w:cs="Times New Roman"/>
          <w:sz w:val="28"/>
          <w:szCs w:val="28"/>
        </w:rPr>
        <w:t>информации  и</w:t>
      </w:r>
      <w:proofErr w:type="gramEnd"/>
      <w:r w:rsidRPr="00925793">
        <w:rPr>
          <w:rFonts w:ascii="Times New Roman" w:hAnsi="Times New Roman" w:cs="Times New Roman"/>
          <w:sz w:val="28"/>
          <w:szCs w:val="28"/>
        </w:rPr>
        <w:t xml:space="preserve"> документов, необходимых для обоснования  и рассмотрении жалобы к </w:t>
      </w:r>
      <w:r w:rsidRPr="00925793">
        <w:rPr>
          <w:rFonts w:ascii="Times New Roman" w:hAnsi="Times New Roman" w:cs="Times New Roman"/>
          <w:sz w:val="28"/>
          <w:szCs w:val="28"/>
        </w:rPr>
        <w:lastRenderedPageBreak/>
        <w:t>директору МФЦ, начальнику Отдела экономики, заместителю главы Апшеронского городского поселения Апшеронского района, главе Апшеронского городского поселения Апшеронского района.</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5.4.2. Способы информирования заявителей о порядке подачи и рассмотрения жалобы.</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Информация о порядке подачи и рассмотрения жалобы размещается: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на официальном сайте Апшеронского городского поселения Апшеронского района в сети «Интернет</w:t>
      </w:r>
      <w:r w:rsidRPr="00925793">
        <w:rPr>
          <w:rFonts w:ascii="Times New Roman" w:hAnsi="Times New Roman" w:cs="Times New Roman"/>
          <w:color w:val="000000" w:themeColor="text1"/>
          <w:sz w:val="28"/>
          <w:szCs w:val="28"/>
        </w:rPr>
        <w:t>» (</w:t>
      </w:r>
      <w:proofErr w:type="spellStart"/>
      <w:r w:rsidRPr="00925793">
        <w:rPr>
          <w:rFonts w:ascii="Times New Roman" w:hAnsi="Times New Roman" w:cs="Times New Roman"/>
          <w:color w:val="000000" w:themeColor="text1"/>
          <w:sz w:val="28"/>
          <w:szCs w:val="28"/>
        </w:rPr>
        <w:t>www</w:t>
      </w:r>
      <w:proofErr w:type="spellEnd"/>
      <w:r w:rsidRPr="00925793">
        <w:rPr>
          <w:rFonts w:ascii="Times New Roman" w:hAnsi="Times New Roman" w:cs="Times New Roman"/>
          <w:color w:val="000000" w:themeColor="text1"/>
          <w:sz w:val="28"/>
          <w:szCs w:val="28"/>
        </w:rPr>
        <w:t>.</w:t>
      </w:r>
      <w:proofErr w:type="spellStart"/>
      <w:r w:rsidRPr="00925793">
        <w:rPr>
          <w:rFonts w:ascii="Times New Roman" w:hAnsi="Times New Roman" w:cs="Times New Roman"/>
          <w:color w:val="000000" w:themeColor="text1"/>
          <w:sz w:val="28"/>
          <w:szCs w:val="28"/>
          <w:lang w:val="en-US"/>
        </w:rPr>
        <w:t>apsheronsk</w:t>
      </w:r>
      <w:proofErr w:type="spellEnd"/>
      <w:r w:rsidRPr="00925793">
        <w:rPr>
          <w:rFonts w:ascii="Times New Roman" w:hAnsi="Times New Roman" w:cs="Times New Roman"/>
          <w:color w:val="000000" w:themeColor="text1"/>
          <w:sz w:val="28"/>
          <w:szCs w:val="28"/>
        </w:rPr>
        <w:t>.</w:t>
      </w:r>
      <w:proofErr w:type="spellStart"/>
      <w:r w:rsidRPr="00925793">
        <w:rPr>
          <w:rFonts w:ascii="Times New Roman" w:hAnsi="Times New Roman" w:cs="Times New Roman"/>
          <w:color w:val="000000" w:themeColor="text1"/>
          <w:sz w:val="28"/>
          <w:szCs w:val="28"/>
          <w:lang w:val="en-US"/>
        </w:rPr>
        <w:t>bz</w:t>
      </w:r>
      <w:proofErr w:type="spellEnd"/>
      <w:r w:rsidRPr="00925793">
        <w:rPr>
          <w:rFonts w:ascii="Times New Roman" w:hAnsi="Times New Roman" w:cs="Times New Roman"/>
          <w:sz w:val="28"/>
          <w:szCs w:val="28"/>
        </w:rPr>
        <w:t>);</w:t>
      </w:r>
    </w:p>
    <w:p w:rsidR="00925793" w:rsidRPr="00925793" w:rsidRDefault="00925793" w:rsidP="00925793">
      <w:pPr>
        <w:spacing w:after="0" w:line="240" w:lineRule="auto"/>
        <w:ind w:firstLine="851"/>
        <w:jc w:val="both"/>
        <w:rPr>
          <w:rFonts w:ascii="Times New Roman" w:hAnsi="Times New Roman" w:cs="Times New Roman"/>
          <w:color w:val="000000" w:themeColor="text1"/>
          <w:sz w:val="28"/>
          <w:szCs w:val="28"/>
        </w:rPr>
      </w:pPr>
      <w:r w:rsidRPr="00925793">
        <w:rPr>
          <w:rFonts w:ascii="Times New Roman" w:hAnsi="Times New Roman" w:cs="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925793">
        <w:rPr>
          <w:rFonts w:ascii="Times New Roman" w:hAnsi="Times New Roman" w:cs="Times New Roman"/>
          <w:color w:val="000000" w:themeColor="text1"/>
          <w:sz w:val="28"/>
          <w:szCs w:val="28"/>
        </w:rPr>
        <w:t>http://pgu.krasnodar.ru/).</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5.4.3.Порядок информирования заявителя о результатах рассмотрения жалобы.</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 Не позднее дня, следующего за днем принятия решения, указанного в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5.5. Орган местного самоуправления и должностные лица,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 xml:space="preserve">которым может быть направлена жалоба заявителя в досудебном </w:t>
      </w: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(внесудебном) порядке</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Должностным лицом, уполномоченными на рассмотрение жалобы, является глава Апшеронского городского поселения Апшеронского района.</w:t>
      </w: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p>
    <w:p w:rsidR="00925793" w:rsidRPr="00925793" w:rsidRDefault="00925793" w:rsidP="00925793">
      <w:pPr>
        <w:spacing w:after="0" w:line="240" w:lineRule="auto"/>
        <w:ind w:firstLine="851"/>
        <w:contextualSpacing/>
        <w:jc w:val="center"/>
        <w:rPr>
          <w:rFonts w:ascii="Times New Roman" w:hAnsi="Times New Roman" w:cs="Times New Roman"/>
          <w:sz w:val="28"/>
          <w:szCs w:val="28"/>
        </w:rPr>
      </w:pPr>
      <w:r w:rsidRPr="00925793">
        <w:rPr>
          <w:rFonts w:ascii="Times New Roman" w:hAnsi="Times New Roman" w:cs="Times New Roman"/>
          <w:sz w:val="28"/>
          <w:szCs w:val="28"/>
        </w:rPr>
        <w:t>5.6. Сроки рассмотрения жалобы.</w:t>
      </w:r>
    </w:p>
    <w:p w:rsidR="00925793" w:rsidRPr="00925793" w:rsidRDefault="00925793" w:rsidP="00925793">
      <w:pPr>
        <w:spacing w:after="0" w:line="240" w:lineRule="auto"/>
        <w:ind w:firstLine="851"/>
        <w:contextualSpacing/>
        <w:jc w:val="both"/>
        <w:rPr>
          <w:rFonts w:ascii="Times New Roman" w:hAnsi="Times New Roman" w:cs="Times New Roman"/>
          <w:sz w:val="28"/>
          <w:szCs w:val="28"/>
        </w:rPr>
      </w:pP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25793" w:rsidRPr="00925793" w:rsidRDefault="00925793" w:rsidP="00925793">
      <w:pPr>
        <w:spacing w:after="0" w:line="240" w:lineRule="auto"/>
        <w:ind w:firstLine="851"/>
        <w:jc w:val="both"/>
        <w:rPr>
          <w:rFonts w:ascii="Times New Roman" w:hAnsi="Times New Roman" w:cs="Times New Roman"/>
          <w:sz w:val="28"/>
          <w:szCs w:val="28"/>
        </w:rPr>
      </w:pPr>
    </w:p>
    <w:p w:rsidR="00925793" w:rsidRPr="00925793" w:rsidRDefault="00925793" w:rsidP="00925793">
      <w:pPr>
        <w:spacing w:after="0" w:line="240" w:lineRule="auto"/>
        <w:ind w:firstLine="851"/>
        <w:jc w:val="center"/>
        <w:rPr>
          <w:rFonts w:ascii="Times New Roman" w:hAnsi="Times New Roman" w:cs="Times New Roman"/>
          <w:sz w:val="28"/>
          <w:szCs w:val="28"/>
        </w:rPr>
      </w:pPr>
      <w:r w:rsidRPr="00925793">
        <w:rPr>
          <w:rFonts w:ascii="Times New Roman" w:hAnsi="Times New Roman" w:cs="Times New Roman"/>
          <w:sz w:val="28"/>
          <w:szCs w:val="28"/>
        </w:rPr>
        <w:t>5.7. Результат рассмотрения жалобы.</w:t>
      </w:r>
      <w:bookmarkStart w:id="10" w:name="Par473"/>
      <w:bookmarkStart w:id="11" w:name="_Ref412048374"/>
      <w:bookmarkEnd w:id="10"/>
    </w:p>
    <w:p w:rsidR="00925793" w:rsidRPr="00925793" w:rsidRDefault="00925793" w:rsidP="00925793">
      <w:pPr>
        <w:spacing w:after="0" w:line="240" w:lineRule="auto"/>
        <w:ind w:firstLine="851"/>
        <w:rPr>
          <w:rFonts w:ascii="Times New Roman" w:hAnsi="Times New Roman" w:cs="Times New Roman"/>
          <w:sz w:val="28"/>
          <w:szCs w:val="28"/>
        </w:rPr>
      </w:pPr>
    </w:p>
    <w:p w:rsidR="00925793" w:rsidRPr="00925793" w:rsidRDefault="00925793" w:rsidP="00925793">
      <w:pPr>
        <w:spacing w:after="0" w:line="240" w:lineRule="auto"/>
        <w:ind w:firstLine="851"/>
        <w:rPr>
          <w:rFonts w:ascii="Times New Roman" w:hAnsi="Times New Roman" w:cs="Times New Roman"/>
          <w:sz w:val="28"/>
          <w:szCs w:val="28"/>
        </w:rPr>
      </w:pPr>
      <w:r w:rsidRPr="00925793">
        <w:rPr>
          <w:rFonts w:ascii="Times New Roman" w:hAnsi="Times New Roman" w:cs="Times New Roman"/>
          <w:sz w:val="28"/>
          <w:szCs w:val="28"/>
        </w:rPr>
        <w:t>5.7.1. По результатам рассмотрения жалобы МФЦ, Администрацией принимается одно из следующих решений:</w:t>
      </w:r>
      <w:bookmarkEnd w:id="11"/>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 в удовлетворении жалобы отказывается.</w:t>
      </w:r>
    </w:p>
    <w:p w:rsidR="00925793" w:rsidRPr="00925793" w:rsidRDefault="00925793" w:rsidP="00925793">
      <w:pPr>
        <w:spacing w:after="0" w:line="240" w:lineRule="auto"/>
        <w:ind w:firstLine="851"/>
        <w:jc w:val="both"/>
        <w:rPr>
          <w:rFonts w:ascii="Times New Roman" w:hAnsi="Times New Roman" w:cs="Times New Roman"/>
          <w:sz w:val="28"/>
          <w:szCs w:val="28"/>
        </w:rPr>
      </w:pPr>
      <w:r w:rsidRPr="00925793">
        <w:rPr>
          <w:rFonts w:ascii="Times New Roman" w:hAnsi="Times New Roman" w:cs="Times New Roman"/>
          <w:sz w:val="28"/>
          <w:szCs w:val="28"/>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5793" w:rsidRPr="00925793" w:rsidRDefault="00925793" w:rsidP="00925793">
      <w:pPr>
        <w:spacing w:after="0" w:line="240" w:lineRule="auto"/>
        <w:ind w:firstLine="851"/>
        <w:jc w:val="both"/>
        <w:rPr>
          <w:rFonts w:ascii="Times New Roman" w:eastAsia="Calibri" w:hAnsi="Times New Roman" w:cs="Times New Roman"/>
          <w:sz w:val="28"/>
          <w:szCs w:val="28"/>
        </w:rPr>
      </w:pPr>
      <w:r w:rsidRPr="00925793">
        <w:rPr>
          <w:rFonts w:ascii="Times New Roman" w:eastAsia="Calibri" w:hAnsi="Times New Roman" w:cs="Times New Roman"/>
          <w:sz w:val="28"/>
          <w:szCs w:val="28"/>
        </w:rPr>
        <w:t xml:space="preserve">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925793">
          <w:rPr>
            <w:rFonts w:ascii="Times New Roman" w:eastAsia="Calibri" w:hAnsi="Times New Roman" w:cs="Times New Roman"/>
            <w:sz w:val="28"/>
            <w:szCs w:val="28"/>
          </w:rPr>
          <w:t>законом</w:t>
        </w:r>
      </w:hyperlink>
      <w:r w:rsidRPr="00925793">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925793" w:rsidRDefault="00925793" w:rsidP="00925793">
      <w:pPr>
        <w:tabs>
          <w:tab w:val="left" w:pos="360"/>
        </w:tabs>
        <w:spacing w:after="0" w:line="240" w:lineRule="auto"/>
        <w:ind w:firstLine="851"/>
        <w:jc w:val="both"/>
        <w:rPr>
          <w:rFonts w:ascii="Times New Roman" w:hAnsi="Times New Roman" w:cs="Times New Roman"/>
          <w:sz w:val="28"/>
          <w:szCs w:val="28"/>
        </w:rPr>
      </w:pPr>
    </w:p>
    <w:p w:rsidR="00A86DAE" w:rsidRDefault="00A86DAE" w:rsidP="00925793">
      <w:pPr>
        <w:tabs>
          <w:tab w:val="left" w:pos="360"/>
        </w:tabs>
        <w:spacing w:after="0" w:line="240" w:lineRule="auto"/>
        <w:ind w:firstLine="851"/>
        <w:jc w:val="both"/>
        <w:rPr>
          <w:rFonts w:ascii="Times New Roman" w:hAnsi="Times New Roman" w:cs="Times New Roman"/>
          <w:sz w:val="28"/>
          <w:szCs w:val="28"/>
        </w:rPr>
      </w:pPr>
    </w:p>
    <w:p w:rsidR="00A86DAE" w:rsidRPr="00925793" w:rsidRDefault="00A86DAE" w:rsidP="00925793">
      <w:pPr>
        <w:tabs>
          <w:tab w:val="left" w:pos="360"/>
        </w:tabs>
        <w:spacing w:after="0" w:line="240" w:lineRule="auto"/>
        <w:ind w:firstLine="851"/>
        <w:jc w:val="both"/>
        <w:rPr>
          <w:rFonts w:ascii="Times New Roman" w:hAnsi="Times New Roman" w:cs="Times New Roman"/>
          <w:sz w:val="28"/>
          <w:szCs w:val="28"/>
        </w:rPr>
      </w:pPr>
    </w:p>
    <w:p w:rsidR="007202FE" w:rsidRDefault="00925793" w:rsidP="00925793">
      <w:pPr>
        <w:pStyle w:val="11"/>
        <w:spacing w:before="0" w:after="0"/>
        <w:jc w:val="left"/>
        <w:rPr>
          <w:sz w:val="28"/>
          <w:szCs w:val="28"/>
        </w:rPr>
      </w:pPr>
      <w:r w:rsidRPr="00925793">
        <w:rPr>
          <w:sz w:val="28"/>
          <w:szCs w:val="28"/>
        </w:rPr>
        <w:t xml:space="preserve">Заместитель главы Апшеронского городского </w:t>
      </w:r>
    </w:p>
    <w:p w:rsidR="00925793" w:rsidRPr="00925793" w:rsidRDefault="00925793" w:rsidP="00925793">
      <w:pPr>
        <w:pStyle w:val="11"/>
        <w:spacing w:before="0" w:after="0"/>
        <w:jc w:val="left"/>
        <w:rPr>
          <w:sz w:val="28"/>
          <w:szCs w:val="28"/>
        </w:rPr>
      </w:pPr>
      <w:r w:rsidRPr="00925793">
        <w:rPr>
          <w:sz w:val="28"/>
          <w:szCs w:val="28"/>
        </w:rPr>
        <w:t>поселения</w:t>
      </w:r>
      <w:r w:rsidR="007202FE">
        <w:rPr>
          <w:sz w:val="28"/>
          <w:szCs w:val="28"/>
        </w:rPr>
        <w:t xml:space="preserve"> </w:t>
      </w:r>
      <w:r w:rsidRPr="00925793">
        <w:rPr>
          <w:sz w:val="28"/>
          <w:szCs w:val="28"/>
        </w:rPr>
        <w:t xml:space="preserve">Апшеронского района                                                      Н.И.Покусаева                            </w:t>
      </w:r>
    </w:p>
    <w:p w:rsidR="000559FA" w:rsidRPr="00925793" w:rsidRDefault="000559FA" w:rsidP="00925793">
      <w:pPr>
        <w:spacing w:after="0" w:line="240" w:lineRule="auto"/>
        <w:rPr>
          <w:rFonts w:ascii="Times New Roman" w:hAnsi="Times New Roman" w:cs="Times New Roman"/>
          <w:sz w:val="28"/>
          <w:szCs w:val="28"/>
        </w:rPr>
      </w:pPr>
    </w:p>
    <w:sectPr w:rsidR="000559FA" w:rsidRPr="00925793" w:rsidSect="00382423">
      <w:headerReference w:type="default" r:id="rId21"/>
      <w:pgSz w:w="11906" w:h="16838"/>
      <w:pgMar w:top="56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32F" w:rsidRDefault="0030432F">
      <w:pPr>
        <w:spacing w:after="0" w:line="240" w:lineRule="auto"/>
      </w:pPr>
      <w:r>
        <w:separator/>
      </w:r>
    </w:p>
  </w:endnote>
  <w:endnote w:type="continuationSeparator" w:id="0">
    <w:p w:rsidR="0030432F" w:rsidRDefault="0030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32F" w:rsidRDefault="0030432F">
      <w:pPr>
        <w:spacing w:after="0" w:line="240" w:lineRule="auto"/>
      </w:pPr>
      <w:r>
        <w:separator/>
      </w:r>
    </w:p>
  </w:footnote>
  <w:footnote w:type="continuationSeparator" w:id="0">
    <w:p w:rsidR="0030432F" w:rsidRDefault="00304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423" w:rsidRDefault="00382423">
    <w:pPr>
      <w:pStyle w:val="a8"/>
      <w:jc w:val="center"/>
    </w:pPr>
    <w:r>
      <w:fldChar w:fldCharType="begin"/>
    </w:r>
    <w:r>
      <w:instrText xml:space="preserve"> PAGE   \* MERGEFORMAT </w:instrText>
    </w:r>
    <w:r>
      <w:fldChar w:fldCharType="separate"/>
    </w:r>
    <w:r w:rsidR="00C61246">
      <w:rPr>
        <w:noProof/>
      </w:rPr>
      <w:t>25</w:t>
    </w:r>
    <w:r>
      <w:fldChar w:fldCharType="end"/>
    </w:r>
  </w:p>
  <w:p w:rsidR="00382423" w:rsidRPr="00531115" w:rsidRDefault="00382423">
    <w:pPr>
      <w:pStyle w:val="a8"/>
      <w:jc w:val="center"/>
      <w:rPr>
        <w:color w:val="FFFF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7D"/>
    <w:rsid w:val="000559FA"/>
    <w:rsid w:val="000E4D44"/>
    <w:rsid w:val="00111520"/>
    <w:rsid w:val="001129A6"/>
    <w:rsid w:val="0015067D"/>
    <w:rsid w:val="001D62D7"/>
    <w:rsid w:val="001F7CEE"/>
    <w:rsid w:val="0030432F"/>
    <w:rsid w:val="00382423"/>
    <w:rsid w:val="00384E97"/>
    <w:rsid w:val="004D523D"/>
    <w:rsid w:val="00651B9A"/>
    <w:rsid w:val="007202FE"/>
    <w:rsid w:val="0082395A"/>
    <w:rsid w:val="00925793"/>
    <w:rsid w:val="009E0381"/>
    <w:rsid w:val="00A86DAE"/>
    <w:rsid w:val="00B10219"/>
    <w:rsid w:val="00B5068E"/>
    <w:rsid w:val="00B97B95"/>
    <w:rsid w:val="00C61246"/>
    <w:rsid w:val="00DC2ED5"/>
    <w:rsid w:val="00E3089E"/>
    <w:rsid w:val="00EB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F4B5E-E949-471F-9C3B-6968A384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925793"/>
    <w:pPr>
      <w:keepNext/>
      <w:suppressAutoHyphens/>
      <w:spacing w:before="240" w:after="120" w:line="240" w:lineRule="auto"/>
    </w:pPr>
    <w:rPr>
      <w:rFonts w:ascii="Arial" w:eastAsia="Arial Unicode MS" w:hAnsi="Arial" w:cs="Tahoma"/>
      <w:sz w:val="28"/>
      <w:szCs w:val="28"/>
      <w:lang w:eastAsia="ar-SA"/>
    </w:rPr>
  </w:style>
  <w:style w:type="paragraph" w:styleId="a4">
    <w:name w:val="Body Text"/>
    <w:aliases w:val="бпОсновной текст"/>
    <w:basedOn w:val="a"/>
    <w:link w:val="1"/>
    <w:uiPriority w:val="99"/>
    <w:rsid w:val="00925793"/>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5">
    <w:name w:val="Основной текст Знак"/>
    <w:basedOn w:val="a0"/>
    <w:uiPriority w:val="99"/>
    <w:semiHidden/>
    <w:rsid w:val="00925793"/>
  </w:style>
  <w:style w:type="paragraph" w:customStyle="1" w:styleId="ConsPlusNormal">
    <w:name w:val="ConsPlusNormal"/>
    <w:rsid w:val="00925793"/>
    <w:pPr>
      <w:suppressAutoHyphens/>
      <w:spacing w:after="0" w:line="240" w:lineRule="auto"/>
      <w:ind w:firstLine="720"/>
    </w:pPr>
    <w:rPr>
      <w:rFonts w:ascii="Arial" w:eastAsia="Arial" w:hAnsi="Arial" w:cs="Times New Roman"/>
      <w:sz w:val="20"/>
      <w:szCs w:val="20"/>
      <w:lang w:eastAsia="ar-SA"/>
    </w:rPr>
  </w:style>
  <w:style w:type="paragraph" w:customStyle="1" w:styleId="21">
    <w:name w:val="Основной текст с отступом 21"/>
    <w:basedOn w:val="a"/>
    <w:rsid w:val="0092579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6">
    <w:name w:val="Body Text Indent"/>
    <w:basedOn w:val="a"/>
    <w:link w:val="a7"/>
    <w:uiPriority w:val="99"/>
    <w:rsid w:val="0092579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7">
    <w:name w:val="Основной текст с отступом Знак"/>
    <w:basedOn w:val="a0"/>
    <w:link w:val="a6"/>
    <w:uiPriority w:val="99"/>
    <w:rsid w:val="00925793"/>
    <w:rPr>
      <w:rFonts w:ascii="Times New Roman" w:eastAsia="Times New Roman" w:hAnsi="Times New Roman" w:cs="Times New Roman"/>
      <w:sz w:val="24"/>
      <w:szCs w:val="24"/>
      <w:lang w:val="x-none" w:eastAsia="ar-SA"/>
    </w:rPr>
  </w:style>
  <w:style w:type="paragraph" w:customStyle="1" w:styleId="10">
    <w:name w:val="марк список 1"/>
    <w:basedOn w:val="a"/>
    <w:rsid w:val="00925793"/>
    <w:pPr>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925793"/>
  </w:style>
  <w:style w:type="paragraph" w:styleId="a8">
    <w:name w:val="header"/>
    <w:basedOn w:val="a"/>
    <w:link w:val="a9"/>
    <w:uiPriority w:val="99"/>
    <w:rsid w:val="00925793"/>
    <w:pPr>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0"/>
    <w:link w:val="a8"/>
    <w:uiPriority w:val="99"/>
    <w:rsid w:val="00925793"/>
    <w:rPr>
      <w:rFonts w:ascii="Times New Roman" w:eastAsia="Times New Roman" w:hAnsi="Times New Roman" w:cs="Times New Roman"/>
      <w:sz w:val="24"/>
      <w:szCs w:val="24"/>
      <w:lang w:eastAsia="ar-SA"/>
    </w:rPr>
  </w:style>
  <w:style w:type="paragraph" w:styleId="aa">
    <w:name w:val="No Spacing"/>
    <w:link w:val="ab"/>
    <w:uiPriority w:val="1"/>
    <w:qFormat/>
    <w:rsid w:val="00925793"/>
    <w:pPr>
      <w:suppressAutoHyphens/>
      <w:spacing w:after="0" w:line="240" w:lineRule="auto"/>
    </w:pPr>
    <w:rPr>
      <w:rFonts w:ascii="Calibri" w:eastAsia="Arial" w:hAnsi="Calibri" w:cs="Times New Roman"/>
      <w:lang w:eastAsia="ar-SA"/>
    </w:rPr>
  </w:style>
  <w:style w:type="paragraph" w:styleId="ac">
    <w:name w:val="List Paragraph"/>
    <w:basedOn w:val="a"/>
    <w:uiPriority w:val="34"/>
    <w:qFormat/>
    <w:rsid w:val="0092579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b">
    <w:name w:val="Без интервала Знак"/>
    <w:link w:val="aa"/>
    <w:uiPriority w:val="1"/>
    <w:rsid w:val="00925793"/>
    <w:rPr>
      <w:rFonts w:ascii="Calibri" w:eastAsia="Arial" w:hAnsi="Calibri" w:cs="Times New Roman"/>
      <w:lang w:eastAsia="ar-SA"/>
    </w:rPr>
  </w:style>
  <w:style w:type="character" w:customStyle="1" w:styleId="1">
    <w:name w:val="Основной текст Знак1"/>
    <w:aliases w:val="бпОсновной текст Знак"/>
    <w:link w:val="a4"/>
    <w:uiPriority w:val="99"/>
    <w:rsid w:val="00925793"/>
    <w:rPr>
      <w:rFonts w:ascii="Times New Roman" w:eastAsia="Times New Roman" w:hAnsi="Times New Roman" w:cs="Times New Roman"/>
      <w:sz w:val="24"/>
      <w:szCs w:val="24"/>
      <w:lang w:val="x-none" w:eastAsia="ar-SA"/>
    </w:rPr>
  </w:style>
  <w:style w:type="paragraph" w:styleId="ad">
    <w:name w:val="Balloon Text"/>
    <w:basedOn w:val="a"/>
    <w:link w:val="ae"/>
    <w:uiPriority w:val="99"/>
    <w:semiHidden/>
    <w:unhideWhenUsed/>
    <w:rsid w:val="007202F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202FE"/>
    <w:rPr>
      <w:rFonts w:ascii="Segoe UI" w:hAnsi="Segoe UI" w:cs="Segoe UI"/>
      <w:sz w:val="18"/>
      <w:szCs w:val="18"/>
    </w:rPr>
  </w:style>
  <w:style w:type="character" w:customStyle="1" w:styleId="apple-converted-space">
    <w:name w:val="apple-converted-space"/>
    <w:basedOn w:val="a0"/>
    <w:rsid w:val="00B10219"/>
  </w:style>
  <w:style w:type="character" w:styleId="af">
    <w:name w:val="Hyperlink"/>
    <w:basedOn w:val="a0"/>
    <w:uiPriority w:val="99"/>
    <w:semiHidden/>
    <w:unhideWhenUsed/>
    <w:rsid w:val="00B1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8868">
      <w:bodyDiv w:val="1"/>
      <w:marLeft w:val="0"/>
      <w:marRight w:val="0"/>
      <w:marTop w:val="0"/>
      <w:marBottom w:val="0"/>
      <w:divBdr>
        <w:top w:val="none" w:sz="0" w:space="0" w:color="auto"/>
        <w:left w:val="none" w:sz="0" w:space="0" w:color="auto"/>
        <w:bottom w:val="none" w:sz="0" w:space="0" w:color="auto"/>
        <w:right w:val="none" w:sz="0" w:space="0" w:color="auto"/>
      </w:divBdr>
      <w:divsChild>
        <w:div w:id="1356616244">
          <w:marLeft w:val="0"/>
          <w:marRight w:val="0"/>
          <w:marTop w:val="120"/>
          <w:marBottom w:val="0"/>
          <w:divBdr>
            <w:top w:val="none" w:sz="0" w:space="0" w:color="auto"/>
            <w:left w:val="none" w:sz="0" w:space="0" w:color="auto"/>
            <w:bottom w:val="none" w:sz="0" w:space="0" w:color="auto"/>
            <w:right w:val="none" w:sz="0" w:space="0" w:color="auto"/>
          </w:divBdr>
        </w:div>
        <w:div w:id="1089623833">
          <w:marLeft w:val="0"/>
          <w:marRight w:val="0"/>
          <w:marTop w:val="120"/>
          <w:marBottom w:val="0"/>
          <w:divBdr>
            <w:top w:val="none" w:sz="0" w:space="0" w:color="auto"/>
            <w:left w:val="none" w:sz="0" w:space="0" w:color="auto"/>
            <w:bottom w:val="none" w:sz="0" w:space="0" w:color="auto"/>
            <w:right w:val="none" w:sz="0" w:space="0" w:color="auto"/>
          </w:divBdr>
        </w:div>
        <w:div w:id="190801724">
          <w:marLeft w:val="0"/>
          <w:marRight w:val="0"/>
          <w:marTop w:val="120"/>
          <w:marBottom w:val="0"/>
          <w:divBdr>
            <w:top w:val="none" w:sz="0" w:space="0" w:color="auto"/>
            <w:left w:val="none" w:sz="0" w:space="0" w:color="auto"/>
            <w:bottom w:val="none" w:sz="0" w:space="0" w:color="auto"/>
            <w:right w:val="none" w:sz="0" w:space="0" w:color="auto"/>
          </w:divBdr>
        </w:div>
      </w:divsChild>
    </w:div>
    <w:div w:id="310713145">
      <w:bodyDiv w:val="1"/>
      <w:marLeft w:val="0"/>
      <w:marRight w:val="0"/>
      <w:marTop w:val="0"/>
      <w:marBottom w:val="0"/>
      <w:divBdr>
        <w:top w:val="none" w:sz="0" w:space="0" w:color="auto"/>
        <w:left w:val="none" w:sz="0" w:space="0" w:color="auto"/>
        <w:bottom w:val="none" w:sz="0" w:space="0" w:color="auto"/>
        <w:right w:val="none" w:sz="0" w:space="0" w:color="auto"/>
      </w:divBdr>
      <w:divsChild>
        <w:div w:id="1772814879">
          <w:marLeft w:val="0"/>
          <w:marRight w:val="0"/>
          <w:marTop w:val="120"/>
          <w:marBottom w:val="0"/>
          <w:divBdr>
            <w:top w:val="none" w:sz="0" w:space="0" w:color="auto"/>
            <w:left w:val="none" w:sz="0" w:space="0" w:color="auto"/>
            <w:bottom w:val="none" w:sz="0" w:space="0" w:color="auto"/>
            <w:right w:val="none" w:sz="0" w:space="0" w:color="auto"/>
          </w:divBdr>
        </w:div>
        <w:div w:id="1489705830">
          <w:marLeft w:val="0"/>
          <w:marRight w:val="0"/>
          <w:marTop w:val="120"/>
          <w:marBottom w:val="0"/>
          <w:divBdr>
            <w:top w:val="none" w:sz="0" w:space="0" w:color="auto"/>
            <w:left w:val="none" w:sz="0" w:space="0" w:color="auto"/>
            <w:bottom w:val="none" w:sz="0" w:space="0" w:color="auto"/>
            <w:right w:val="none" w:sz="0" w:space="0" w:color="auto"/>
          </w:divBdr>
        </w:div>
        <w:div w:id="836074148">
          <w:marLeft w:val="0"/>
          <w:marRight w:val="0"/>
          <w:marTop w:val="120"/>
          <w:marBottom w:val="0"/>
          <w:divBdr>
            <w:top w:val="none" w:sz="0" w:space="0" w:color="auto"/>
            <w:left w:val="none" w:sz="0" w:space="0" w:color="auto"/>
            <w:bottom w:val="none" w:sz="0" w:space="0" w:color="auto"/>
            <w:right w:val="none" w:sz="0" w:space="0" w:color="auto"/>
          </w:divBdr>
        </w:div>
        <w:div w:id="508102930">
          <w:marLeft w:val="0"/>
          <w:marRight w:val="0"/>
          <w:marTop w:val="120"/>
          <w:marBottom w:val="0"/>
          <w:divBdr>
            <w:top w:val="none" w:sz="0" w:space="0" w:color="auto"/>
            <w:left w:val="none" w:sz="0" w:space="0" w:color="auto"/>
            <w:bottom w:val="none" w:sz="0" w:space="0" w:color="auto"/>
            <w:right w:val="none" w:sz="0" w:space="0" w:color="auto"/>
          </w:divBdr>
        </w:div>
        <w:div w:id="182792106">
          <w:marLeft w:val="0"/>
          <w:marRight w:val="0"/>
          <w:marTop w:val="120"/>
          <w:marBottom w:val="0"/>
          <w:divBdr>
            <w:top w:val="none" w:sz="0" w:space="0" w:color="auto"/>
            <w:left w:val="none" w:sz="0" w:space="0" w:color="auto"/>
            <w:bottom w:val="none" w:sz="0" w:space="0" w:color="auto"/>
            <w:right w:val="none" w:sz="0" w:space="0" w:color="auto"/>
          </w:divBdr>
        </w:div>
      </w:divsChild>
    </w:div>
    <w:div w:id="847213291">
      <w:bodyDiv w:val="1"/>
      <w:marLeft w:val="0"/>
      <w:marRight w:val="0"/>
      <w:marTop w:val="0"/>
      <w:marBottom w:val="0"/>
      <w:divBdr>
        <w:top w:val="none" w:sz="0" w:space="0" w:color="auto"/>
        <w:left w:val="none" w:sz="0" w:space="0" w:color="auto"/>
        <w:bottom w:val="none" w:sz="0" w:space="0" w:color="auto"/>
        <w:right w:val="none" w:sz="0" w:space="0" w:color="auto"/>
      </w:divBdr>
      <w:divsChild>
        <w:div w:id="1908688415">
          <w:marLeft w:val="0"/>
          <w:marRight w:val="0"/>
          <w:marTop w:val="120"/>
          <w:marBottom w:val="0"/>
          <w:divBdr>
            <w:top w:val="none" w:sz="0" w:space="0" w:color="auto"/>
            <w:left w:val="none" w:sz="0" w:space="0" w:color="auto"/>
            <w:bottom w:val="none" w:sz="0" w:space="0" w:color="auto"/>
            <w:right w:val="none" w:sz="0" w:space="0" w:color="auto"/>
          </w:divBdr>
        </w:div>
        <w:div w:id="1061363135">
          <w:marLeft w:val="0"/>
          <w:marRight w:val="0"/>
          <w:marTop w:val="120"/>
          <w:marBottom w:val="0"/>
          <w:divBdr>
            <w:top w:val="none" w:sz="0" w:space="0" w:color="auto"/>
            <w:left w:val="none" w:sz="0" w:space="0" w:color="auto"/>
            <w:bottom w:val="none" w:sz="0" w:space="0" w:color="auto"/>
            <w:right w:val="none" w:sz="0" w:space="0" w:color="auto"/>
          </w:divBdr>
        </w:div>
      </w:divsChild>
    </w:div>
    <w:div w:id="871457302">
      <w:bodyDiv w:val="1"/>
      <w:marLeft w:val="0"/>
      <w:marRight w:val="0"/>
      <w:marTop w:val="0"/>
      <w:marBottom w:val="0"/>
      <w:divBdr>
        <w:top w:val="none" w:sz="0" w:space="0" w:color="auto"/>
        <w:left w:val="none" w:sz="0" w:space="0" w:color="auto"/>
        <w:bottom w:val="none" w:sz="0" w:space="0" w:color="auto"/>
        <w:right w:val="none" w:sz="0" w:space="0" w:color="auto"/>
      </w:divBdr>
      <w:divsChild>
        <w:div w:id="1637174205">
          <w:marLeft w:val="0"/>
          <w:marRight w:val="0"/>
          <w:marTop w:val="120"/>
          <w:marBottom w:val="0"/>
          <w:divBdr>
            <w:top w:val="none" w:sz="0" w:space="0" w:color="auto"/>
            <w:left w:val="none" w:sz="0" w:space="0" w:color="auto"/>
            <w:bottom w:val="none" w:sz="0" w:space="0" w:color="auto"/>
            <w:right w:val="none" w:sz="0" w:space="0" w:color="auto"/>
          </w:divBdr>
        </w:div>
        <w:div w:id="939681692">
          <w:marLeft w:val="0"/>
          <w:marRight w:val="0"/>
          <w:marTop w:val="120"/>
          <w:marBottom w:val="0"/>
          <w:divBdr>
            <w:top w:val="none" w:sz="0" w:space="0" w:color="auto"/>
            <w:left w:val="none" w:sz="0" w:space="0" w:color="auto"/>
            <w:bottom w:val="none" w:sz="0" w:space="0" w:color="auto"/>
            <w:right w:val="none" w:sz="0" w:space="0" w:color="auto"/>
          </w:divBdr>
        </w:div>
        <w:div w:id="1798837629">
          <w:marLeft w:val="0"/>
          <w:marRight w:val="0"/>
          <w:marTop w:val="120"/>
          <w:marBottom w:val="0"/>
          <w:divBdr>
            <w:top w:val="none" w:sz="0" w:space="0" w:color="auto"/>
            <w:left w:val="none" w:sz="0" w:space="0" w:color="auto"/>
            <w:bottom w:val="none" w:sz="0" w:space="0" w:color="auto"/>
            <w:right w:val="none" w:sz="0" w:space="0" w:color="auto"/>
          </w:divBdr>
        </w:div>
        <w:div w:id="2093313357">
          <w:marLeft w:val="0"/>
          <w:marRight w:val="0"/>
          <w:marTop w:val="120"/>
          <w:marBottom w:val="0"/>
          <w:divBdr>
            <w:top w:val="none" w:sz="0" w:space="0" w:color="auto"/>
            <w:left w:val="none" w:sz="0" w:space="0" w:color="auto"/>
            <w:bottom w:val="none" w:sz="0" w:space="0" w:color="auto"/>
            <w:right w:val="none" w:sz="0" w:space="0" w:color="auto"/>
          </w:divBdr>
        </w:div>
        <w:div w:id="1249731933">
          <w:marLeft w:val="0"/>
          <w:marRight w:val="0"/>
          <w:marTop w:val="120"/>
          <w:marBottom w:val="0"/>
          <w:divBdr>
            <w:top w:val="none" w:sz="0" w:space="0" w:color="auto"/>
            <w:left w:val="none" w:sz="0" w:space="0" w:color="auto"/>
            <w:bottom w:val="none" w:sz="0" w:space="0" w:color="auto"/>
            <w:right w:val="none" w:sz="0" w:space="0" w:color="auto"/>
          </w:divBdr>
        </w:div>
        <w:div w:id="966470853">
          <w:marLeft w:val="0"/>
          <w:marRight w:val="0"/>
          <w:marTop w:val="120"/>
          <w:marBottom w:val="0"/>
          <w:divBdr>
            <w:top w:val="none" w:sz="0" w:space="0" w:color="auto"/>
            <w:left w:val="none" w:sz="0" w:space="0" w:color="auto"/>
            <w:bottom w:val="none" w:sz="0" w:space="0" w:color="auto"/>
            <w:right w:val="none" w:sz="0" w:space="0" w:color="auto"/>
          </w:divBdr>
        </w:div>
        <w:div w:id="308293496">
          <w:marLeft w:val="0"/>
          <w:marRight w:val="0"/>
          <w:marTop w:val="120"/>
          <w:marBottom w:val="0"/>
          <w:divBdr>
            <w:top w:val="none" w:sz="0" w:space="0" w:color="auto"/>
            <w:left w:val="none" w:sz="0" w:space="0" w:color="auto"/>
            <w:bottom w:val="none" w:sz="0" w:space="0" w:color="auto"/>
            <w:right w:val="none" w:sz="0" w:space="0" w:color="auto"/>
          </w:divBdr>
        </w:div>
      </w:divsChild>
    </w:div>
    <w:div w:id="1083261536">
      <w:bodyDiv w:val="1"/>
      <w:marLeft w:val="0"/>
      <w:marRight w:val="0"/>
      <w:marTop w:val="0"/>
      <w:marBottom w:val="0"/>
      <w:divBdr>
        <w:top w:val="none" w:sz="0" w:space="0" w:color="auto"/>
        <w:left w:val="none" w:sz="0" w:space="0" w:color="auto"/>
        <w:bottom w:val="none" w:sz="0" w:space="0" w:color="auto"/>
        <w:right w:val="none" w:sz="0" w:space="0" w:color="auto"/>
      </w:divBdr>
      <w:divsChild>
        <w:div w:id="35156795">
          <w:marLeft w:val="0"/>
          <w:marRight w:val="0"/>
          <w:marTop w:val="120"/>
          <w:marBottom w:val="0"/>
          <w:divBdr>
            <w:top w:val="none" w:sz="0" w:space="0" w:color="auto"/>
            <w:left w:val="none" w:sz="0" w:space="0" w:color="auto"/>
            <w:bottom w:val="none" w:sz="0" w:space="0" w:color="auto"/>
            <w:right w:val="none" w:sz="0" w:space="0" w:color="auto"/>
          </w:divBdr>
        </w:div>
        <w:div w:id="904724492">
          <w:marLeft w:val="0"/>
          <w:marRight w:val="0"/>
          <w:marTop w:val="120"/>
          <w:marBottom w:val="0"/>
          <w:divBdr>
            <w:top w:val="none" w:sz="0" w:space="0" w:color="auto"/>
            <w:left w:val="none" w:sz="0" w:space="0" w:color="auto"/>
            <w:bottom w:val="none" w:sz="0" w:space="0" w:color="auto"/>
            <w:right w:val="none" w:sz="0" w:space="0" w:color="auto"/>
          </w:divBdr>
        </w:div>
        <w:div w:id="1268149497">
          <w:marLeft w:val="0"/>
          <w:marRight w:val="0"/>
          <w:marTop w:val="120"/>
          <w:marBottom w:val="0"/>
          <w:divBdr>
            <w:top w:val="none" w:sz="0" w:space="0" w:color="auto"/>
            <w:left w:val="none" w:sz="0" w:space="0" w:color="auto"/>
            <w:bottom w:val="none" w:sz="0" w:space="0" w:color="auto"/>
            <w:right w:val="none" w:sz="0" w:space="0" w:color="auto"/>
          </w:divBdr>
        </w:div>
      </w:divsChild>
    </w:div>
    <w:div w:id="2044361574">
      <w:bodyDiv w:val="1"/>
      <w:marLeft w:val="0"/>
      <w:marRight w:val="0"/>
      <w:marTop w:val="0"/>
      <w:marBottom w:val="0"/>
      <w:divBdr>
        <w:top w:val="none" w:sz="0" w:space="0" w:color="auto"/>
        <w:left w:val="none" w:sz="0" w:space="0" w:color="auto"/>
        <w:bottom w:val="none" w:sz="0" w:space="0" w:color="auto"/>
        <w:right w:val="none" w:sz="0" w:space="0" w:color="auto"/>
      </w:divBdr>
      <w:divsChild>
        <w:div w:id="1838617672">
          <w:marLeft w:val="0"/>
          <w:marRight w:val="0"/>
          <w:marTop w:val="120"/>
          <w:marBottom w:val="0"/>
          <w:divBdr>
            <w:top w:val="none" w:sz="0" w:space="0" w:color="auto"/>
            <w:left w:val="none" w:sz="0" w:space="0" w:color="auto"/>
            <w:bottom w:val="none" w:sz="0" w:space="0" w:color="auto"/>
            <w:right w:val="none" w:sz="0" w:space="0" w:color="auto"/>
          </w:divBdr>
        </w:div>
        <w:div w:id="626399750">
          <w:marLeft w:val="0"/>
          <w:marRight w:val="0"/>
          <w:marTop w:val="120"/>
          <w:marBottom w:val="0"/>
          <w:divBdr>
            <w:top w:val="none" w:sz="0" w:space="0" w:color="auto"/>
            <w:left w:val="none" w:sz="0" w:space="0" w:color="auto"/>
            <w:bottom w:val="none" w:sz="0" w:space="0" w:color="auto"/>
            <w:right w:val="none" w:sz="0" w:space="0" w:color="auto"/>
          </w:divBdr>
        </w:div>
        <w:div w:id="2030833354">
          <w:marLeft w:val="0"/>
          <w:marRight w:val="0"/>
          <w:marTop w:val="120"/>
          <w:marBottom w:val="0"/>
          <w:divBdr>
            <w:top w:val="none" w:sz="0" w:space="0" w:color="auto"/>
            <w:left w:val="none" w:sz="0" w:space="0" w:color="auto"/>
            <w:bottom w:val="none" w:sz="0" w:space="0" w:color="auto"/>
            <w:right w:val="none" w:sz="0" w:space="0" w:color="auto"/>
          </w:divBdr>
        </w:div>
      </w:divsChild>
    </w:div>
    <w:div w:id="2071537897">
      <w:bodyDiv w:val="1"/>
      <w:marLeft w:val="0"/>
      <w:marRight w:val="0"/>
      <w:marTop w:val="0"/>
      <w:marBottom w:val="0"/>
      <w:divBdr>
        <w:top w:val="none" w:sz="0" w:space="0" w:color="auto"/>
        <w:left w:val="none" w:sz="0" w:space="0" w:color="auto"/>
        <w:bottom w:val="none" w:sz="0" w:space="0" w:color="auto"/>
        <w:right w:val="none" w:sz="0" w:space="0" w:color="auto"/>
      </w:divBdr>
      <w:divsChild>
        <w:div w:id="1741709452">
          <w:marLeft w:val="0"/>
          <w:marRight w:val="0"/>
          <w:marTop w:val="120"/>
          <w:marBottom w:val="0"/>
          <w:divBdr>
            <w:top w:val="none" w:sz="0" w:space="0" w:color="auto"/>
            <w:left w:val="none" w:sz="0" w:space="0" w:color="auto"/>
            <w:bottom w:val="none" w:sz="0" w:space="0" w:color="auto"/>
            <w:right w:val="none" w:sz="0" w:space="0" w:color="auto"/>
          </w:divBdr>
        </w:div>
        <w:div w:id="198273104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CE80B06F0A32C256E24392FA9C17AE70A602EED0B71799796F02F2CSCD5O" TargetMode="External"/><Relationship Id="rId13" Type="http://schemas.openxmlformats.org/officeDocument/2006/relationships/hyperlink" Target="consultantplus://offline/ref=C347CDED5E26E749593C1324F6FC17DA6B9B1FFFBED043A787647A066493D8D214s5N" TargetMode="External"/><Relationship Id="rId18" Type="http://schemas.openxmlformats.org/officeDocument/2006/relationships/hyperlink" Target="consultantplus://offline/ref=CC6B9077D7E7B71203FFF09EFBB1F00C4FF648239E0143D1AAD3FCEEC7F307912D1BDB652Dg24BH"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ED5CE80B06F0A32C256E24392FA9C17AE70B612DEA0171799796F02F2CSCD5O" TargetMode="External"/><Relationship Id="rId12" Type="http://schemas.openxmlformats.org/officeDocument/2006/relationships/hyperlink" Target="consultantplus://offline/ref=ED5CE80B06F0A32C256E24392FA9C17AE70B642AEF0471799796F02F2CSCD5O" TargetMode="External"/><Relationship Id="rId17" Type="http://schemas.openxmlformats.org/officeDocument/2006/relationships/hyperlink" Target="consultantplus://offline/ref=C3EB4462FE9B9CD42618FDD395639C808A74ABC76CC30C8CA63F7613B7VAn3M" TargetMode="External"/><Relationship Id="rId2" Type="http://schemas.openxmlformats.org/officeDocument/2006/relationships/settings" Target="settings.xml"/><Relationship Id="rId16" Type="http://schemas.openxmlformats.org/officeDocument/2006/relationships/hyperlink" Target="consultantplus://offline/ref=C3EB4462FE9B9CD42618FDD395639C808A75A5C66ECB0C8CA63F7613B7A37E32CD3A8C7D52V4n7M" TargetMode="External"/><Relationship Id="rId20" Type="http://schemas.openxmlformats.org/officeDocument/2006/relationships/hyperlink" Target="consultantplus://offline/ref=796FCB5FAC8CE9AF227C6D240370CB8FF3D47D3BCE86735EB1C56DE9D6BF8D32A4CBB35E028E439BFAg9I" TargetMode="External"/><Relationship Id="rId1" Type="http://schemas.openxmlformats.org/officeDocument/2006/relationships/styles" Target="styles.xml"/><Relationship Id="rId6" Type="http://schemas.openxmlformats.org/officeDocument/2006/relationships/hyperlink" Target="consultantplus://offline/ref=ED5CE80B06F0A32C256E24392FA9C17AE405642FE555267BC6C3FES2DAO" TargetMode="External"/><Relationship Id="rId11" Type="http://schemas.openxmlformats.org/officeDocument/2006/relationships/hyperlink" Target="consultantplus://offline/ref=ED5CE80B06F0A32C256E24392FA9C17AE70A6029EF0071799796F02F2CSCD5O" TargetMode="External"/><Relationship Id="rId5" Type="http://schemas.openxmlformats.org/officeDocument/2006/relationships/endnotes" Target="endnotes.xml"/><Relationship Id="rId15" Type="http://schemas.openxmlformats.org/officeDocument/2006/relationships/hyperlink" Target="consultantplus://offline/ref=C3EB4462FE9B9CD42618FDD395639C808A75A2CD6FCE0C8CA63F7613B7VAn3M" TargetMode="External"/><Relationship Id="rId23" Type="http://schemas.openxmlformats.org/officeDocument/2006/relationships/theme" Target="theme/theme1.xml"/><Relationship Id="rId10" Type="http://schemas.openxmlformats.org/officeDocument/2006/relationships/hyperlink" Target="consultantplus://offline/ref=ED5CE80B06F0A32C256E24392FA9C17AE70B6528ED0171799796F02F2CSCD5O" TargetMode="External"/><Relationship Id="rId19" Type="http://schemas.openxmlformats.org/officeDocument/2006/relationships/hyperlink" Target="consultantplus://offline/ref=796FCB5FAC8CE9AF227C6D240370CB8FF3D4763AC88F735EB1C56DE9D6BF8D32A4CBB35E028F4B9BFAgFI" TargetMode="External"/><Relationship Id="rId4" Type="http://schemas.openxmlformats.org/officeDocument/2006/relationships/footnotes" Target="footnotes.xml"/><Relationship Id="rId9" Type="http://schemas.openxmlformats.org/officeDocument/2006/relationships/hyperlink" Target="consultantplus://offline/ref=ED5CE80B06F0A32C256E24392FA9C17AE70B6629EE0671799796F02F2CC54D9A3C721FFE07581DACS1DAO" TargetMode="External"/><Relationship Id="rId14" Type="http://schemas.openxmlformats.org/officeDocument/2006/relationships/hyperlink" Target="consultantplus://offline/ref=ED5CE80B06F0A32C256E3A3439C59C7EE4063D27ED007C2CC9C9AB727BCC47CDS7DB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9268</Words>
  <Characters>52834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2016-06-01T08:29:00Z</cp:lastPrinted>
  <dcterms:created xsi:type="dcterms:W3CDTF">2016-02-29T12:53:00Z</dcterms:created>
  <dcterms:modified xsi:type="dcterms:W3CDTF">2016-06-01T08:31:00Z</dcterms:modified>
</cp:coreProperties>
</file>