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3C7A1F">
        <w:rPr>
          <w:rFonts w:ascii="Times New Roman" w:hAnsi="Times New Roman" w:cs="Times New Roman"/>
          <w:b/>
          <w:sz w:val="24"/>
        </w:rPr>
        <w:t xml:space="preserve"> 15.02.2016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3C7A1F">
        <w:rPr>
          <w:rFonts w:ascii="Times New Roman" w:hAnsi="Times New Roman" w:cs="Times New Roman"/>
          <w:b/>
          <w:sz w:val="24"/>
        </w:rPr>
        <w:t xml:space="preserve"> 55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Апшеронского городского поселения </w:t>
      </w: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Апшеронского района по предоставлению </w:t>
      </w:r>
    </w:p>
    <w:p w:rsidR="009F62E0" w:rsidRDefault="009F62E0" w:rsidP="009F62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 «</w:t>
      </w:r>
      <w:r w:rsidRPr="009F62E0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 xml:space="preserve">Предоставление </w:t>
      </w:r>
      <w:r w:rsidRPr="009F62E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участков</w:t>
      </w:r>
      <w:r w:rsidRPr="009F62E0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 xml:space="preserve">, </w:t>
      </w: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</w:pPr>
      <w:r w:rsidRPr="009F62E0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 xml:space="preserve">находящихся в государственной или муниципальной </w:t>
      </w: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</w:pPr>
      <w:r w:rsidRPr="009F62E0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>собственности, отдельным категориям граждан</w:t>
      </w: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ar-SA"/>
        </w:rPr>
      </w:pPr>
      <w:r w:rsidRPr="009F62E0">
        <w:rPr>
          <w:rFonts w:ascii="Times New Roman" w:eastAsiaTheme="minorEastAsia" w:hAnsi="Times New Roman" w:cs="Times New Roman"/>
          <w:b/>
          <w:bCs/>
          <w:sz w:val="28"/>
          <w:szCs w:val="28"/>
          <w:lang w:eastAsia="ar-SA"/>
        </w:rPr>
        <w:t>в собственность бесплатно</w:t>
      </w:r>
      <w:r w:rsidRPr="009F62E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»</w:t>
      </w: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2E0" w:rsidRPr="009F62E0" w:rsidRDefault="009F62E0" w:rsidP="009F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2E0" w:rsidRPr="009F62E0" w:rsidRDefault="009F62E0" w:rsidP="009F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F62E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</w:t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 муниципальных услуг на территории Краснодарского края (в редакции от 04 декабря 2015 года № 195),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Апшеронского городского</w:t>
      </w:r>
      <w:r w:rsidR="00D72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Апшеронского района </w:t>
      </w:r>
      <w:r w:rsidRPr="009F62E0">
        <w:rPr>
          <w:rFonts w:ascii="Times New Roman" w:eastAsia="Times New Roman" w:hAnsi="Times New Roman" w:cs="Times New Roman"/>
          <w:sz w:val="28"/>
          <w:szCs w:val="24"/>
          <w:lang w:eastAsia="ar-SA"/>
        </w:rPr>
        <w:t>п о с т а н о в л я ю:</w:t>
      </w:r>
    </w:p>
    <w:p w:rsidR="009F62E0" w:rsidRPr="009F62E0" w:rsidRDefault="009F62E0" w:rsidP="009F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</w:t>
      </w:r>
      <w:r w:rsidRPr="009F62E0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Предоставление </w:t>
      </w:r>
      <w:r w:rsidRPr="009F62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земельных участков, находящихся в государственной или муниципальной собственности,</w:t>
      </w:r>
      <w:r w:rsidRPr="009F62E0">
        <w:rPr>
          <w:rFonts w:ascii="Times New Roman" w:eastAsiaTheme="minorEastAsia" w:hAnsi="Times New Roman" w:cs="Times New Roman"/>
          <w:bCs/>
          <w:sz w:val="28"/>
          <w:szCs w:val="28"/>
          <w:lang w:eastAsia="ar-SA"/>
        </w:rPr>
        <w:t xml:space="preserve"> </w:t>
      </w:r>
      <w:r w:rsidRPr="009F62E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отдельным категориям граждан в собственность бесплатно</w:t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9F62E0" w:rsidRDefault="009F62E0" w:rsidP="009F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9F62E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Клепанева</w:t>
      </w:r>
      <w:proofErr w:type="spellEnd"/>
      <w:r w:rsidRPr="009F62E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) обнародовать настоящее постановление </w:t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установленном законом порядке</w:t>
      </w:r>
      <w:r w:rsidRPr="009F62E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9F62E0" w:rsidRPr="009F62E0" w:rsidRDefault="009F62E0" w:rsidP="009F6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9F62E0" w:rsidRPr="009F62E0" w:rsidRDefault="009F62E0" w:rsidP="009F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2E0" w:rsidRPr="009F62E0" w:rsidRDefault="009F62E0" w:rsidP="009F6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2E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9F62E0" w:rsidRPr="009F62E0" w:rsidRDefault="009F62E0" w:rsidP="009F62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2E0" w:rsidRPr="009F62E0" w:rsidRDefault="009F62E0" w:rsidP="009F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F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Контроль за выполнением настоящего постановления возложить на заместителя главы </w:t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городского поселения Апшеронского района</w:t>
      </w:r>
      <w:r w:rsidRPr="009F62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Н.И. Покусаеву.</w:t>
      </w:r>
    </w:p>
    <w:p w:rsidR="009F62E0" w:rsidRPr="009F62E0" w:rsidRDefault="009F62E0" w:rsidP="009F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опубликования.</w:t>
      </w:r>
    </w:p>
    <w:p w:rsidR="009F62E0" w:rsidRPr="009F62E0" w:rsidRDefault="009F62E0" w:rsidP="009F62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2E0" w:rsidRPr="009F62E0" w:rsidRDefault="009F62E0" w:rsidP="009F62E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2E0" w:rsidRPr="009F62E0" w:rsidRDefault="009F62E0" w:rsidP="009F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Апшеронского городского поселения </w:t>
      </w:r>
    </w:p>
    <w:p w:rsidR="009F62E0" w:rsidRPr="009F62E0" w:rsidRDefault="009F62E0" w:rsidP="009F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</w:t>
      </w:r>
      <w:proofErr w:type="spellStart"/>
      <w:r w:rsidRPr="009F62E0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В.А.Бырлов</w:t>
      </w:r>
      <w:proofErr w:type="spellEnd"/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2E0656"/>
    <w:rsid w:val="003C7A1F"/>
    <w:rsid w:val="003F7D1D"/>
    <w:rsid w:val="00456359"/>
    <w:rsid w:val="004677E9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9F62E0"/>
    <w:rsid w:val="00AF7A36"/>
    <w:rsid w:val="00BF5F63"/>
    <w:rsid w:val="00C24B6E"/>
    <w:rsid w:val="00CA0F02"/>
    <w:rsid w:val="00CA20C6"/>
    <w:rsid w:val="00D72E70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601B-561D-40F3-AF68-1D2F5052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26</cp:revision>
  <cp:lastPrinted>2016-04-05T08:29:00Z</cp:lastPrinted>
  <dcterms:created xsi:type="dcterms:W3CDTF">2013-11-11T12:28:00Z</dcterms:created>
  <dcterms:modified xsi:type="dcterms:W3CDTF">2017-04-03T13:11:00Z</dcterms:modified>
</cp:coreProperties>
</file>