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7B" w:rsidRPr="00096E62" w:rsidRDefault="0004187B" w:rsidP="0004187B">
      <w:pPr>
        <w:pStyle w:val="a6"/>
        <w:spacing w:before="0" w:beforeAutospacing="0" w:after="0"/>
        <w:ind w:firstLine="4820"/>
        <w:jc w:val="center"/>
        <w:rPr>
          <w:sz w:val="28"/>
          <w:szCs w:val="28"/>
        </w:rPr>
      </w:pPr>
      <w:r w:rsidRPr="00096E62">
        <w:rPr>
          <w:sz w:val="28"/>
          <w:szCs w:val="28"/>
        </w:rPr>
        <w:t>ПРИЛОЖЕНИЕ</w:t>
      </w:r>
    </w:p>
    <w:p w:rsidR="0004187B" w:rsidRPr="00096E62" w:rsidRDefault="0004187B" w:rsidP="0004187B">
      <w:pPr>
        <w:pStyle w:val="a6"/>
        <w:spacing w:before="0" w:beforeAutospacing="0" w:after="0"/>
        <w:ind w:firstLine="4820"/>
        <w:jc w:val="center"/>
        <w:rPr>
          <w:sz w:val="28"/>
          <w:szCs w:val="28"/>
        </w:rPr>
      </w:pPr>
    </w:p>
    <w:p w:rsidR="0004187B" w:rsidRPr="00096E62" w:rsidRDefault="0004187B" w:rsidP="0004187B">
      <w:pPr>
        <w:pStyle w:val="a6"/>
        <w:tabs>
          <w:tab w:val="right" w:pos="180"/>
          <w:tab w:val="right" w:pos="360"/>
        </w:tabs>
        <w:spacing w:before="0" w:beforeAutospacing="0" w:after="0"/>
        <w:ind w:firstLine="4820"/>
        <w:jc w:val="center"/>
        <w:rPr>
          <w:sz w:val="28"/>
          <w:szCs w:val="28"/>
        </w:rPr>
      </w:pPr>
      <w:r w:rsidRPr="00096E62">
        <w:rPr>
          <w:sz w:val="28"/>
          <w:szCs w:val="28"/>
        </w:rPr>
        <w:t>У</w:t>
      </w:r>
      <w:r w:rsidRPr="00096E62">
        <w:rPr>
          <w:sz w:val="28"/>
          <w:szCs w:val="28"/>
        </w:rPr>
        <w:t>Т</w:t>
      </w:r>
      <w:r w:rsidRPr="00096E62">
        <w:rPr>
          <w:sz w:val="28"/>
          <w:szCs w:val="28"/>
        </w:rPr>
        <w:t>ВЕРЖДЕН</w:t>
      </w:r>
    </w:p>
    <w:p w:rsidR="0004187B" w:rsidRPr="00096E62" w:rsidRDefault="0004187B" w:rsidP="0004187B">
      <w:pPr>
        <w:pStyle w:val="a6"/>
        <w:tabs>
          <w:tab w:val="right" w:pos="180"/>
          <w:tab w:val="right" w:pos="360"/>
        </w:tabs>
        <w:spacing w:before="0" w:beforeAutospacing="0" w:after="0"/>
        <w:ind w:firstLine="4820"/>
        <w:jc w:val="center"/>
        <w:rPr>
          <w:sz w:val="28"/>
          <w:szCs w:val="28"/>
        </w:rPr>
      </w:pPr>
      <w:r w:rsidRPr="00096E62">
        <w:rPr>
          <w:sz w:val="28"/>
          <w:szCs w:val="28"/>
        </w:rPr>
        <w:t>постановлен</w:t>
      </w:r>
      <w:r w:rsidRPr="00096E62">
        <w:rPr>
          <w:sz w:val="28"/>
          <w:szCs w:val="28"/>
        </w:rPr>
        <w:t>и</w:t>
      </w:r>
      <w:r w:rsidRPr="00096E62">
        <w:rPr>
          <w:sz w:val="28"/>
          <w:szCs w:val="28"/>
        </w:rPr>
        <w:t>ем администрации</w:t>
      </w:r>
    </w:p>
    <w:p w:rsidR="0004187B" w:rsidRPr="00096E62" w:rsidRDefault="0004187B" w:rsidP="0004187B">
      <w:pPr>
        <w:pStyle w:val="a6"/>
        <w:tabs>
          <w:tab w:val="right" w:pos="180"/>
          <w:tab w:val="right" w:pos="360"/>
        </w:tabs>
        <w:spacing w:before="0" w:beforeAutospacing="0" w:after="0"/>
        <w:ind w:firstLine="4820"/>
        <w:jc w:val="center"/>
        <w:rPr>
          <w:sz w:val="28"/>
          <w:szCs w:val="28"/>
        </w:rPr>
      </w:pPr>
      <w:r w:rsidRPr="00096E62">
        <w:rPr>
          <w:sz w:val="28"/>
          <w:szCs w:val="28"/>
        </w:rPr>
        <w:t>Апшеронского городского посел</w:t>
      </w:r>
      <w:r w:rsidRPr="00096E62">
        <w:rPr>
          <w:sz w:val="28"/>
          <w:szCs w:val="28"/>
        </w:rPr>
        <w:t>е</w:t>
      </w:r>
      <w:r w:rsidRPr="00096E62">
        <w:rPr>
          <w:sz w:val="28"/>
          <w:szCs w:val="28"/>
        </w:rPr>
        <w:t>ния</w:t>
      </w:r>
    </w:p>
    <w:p w:rsidR="0004187B" w:rsidRDefault="0004187B" w:rsidP="0004187B">
      <w:pPr>
        <w:pStyle w:val="a6"/>
        <w:spacing w:before="0" w:beforeAutospacing="0" w:after="0"/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Апшеронского района </w:t>
      </w:r>
    </w:p>
    <w:p w:rsidR="0004187B" w:rsidRPr="00096E62" w:rsidRDefault="0004187B" w:rsidP="0004187B">
      <w:pPr>
        <w:pStyle w:val="a6"/>
        <w:spacing w:before="0" w:beforeAutospacing="0" w:after="0"/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>от 18.05.2012   № 352</w:t>
      </w:r>
    </w:p>
    <w:p w:rsidR="0004187B" w:rsidRPr="007A7D8C" w:rsidRDefault="0004187B" w:rsidP="0004187B">
      <w:pPr>
        <w:ind w:left="851"/>
        <w:jc w:val="both"/>
      </w:pPr>
    </w:p>
    <w:p w:rsidR="0004187B" w:rsidRDefault="0004187B" w:rsidP="0004187B">
      <w:pPr>
        <w:ind w:left="851"/>
        <w:jc w:val="center"/>
      </w:pPr>
    </w:p>
    <w:p w:rsidR="0004187B" w:rsidRDefault="0004187B" w:rsidP="0004187B">
      <w:pPr>
        <w:ind w:left="851"/>
        <w:jc w:val="center"/>
      </w:pPr>
    </w:p>
    <w:p w:rsidR="0004187B" w:rsidRPr="007A7D8C" w:rsidRDefault="0004187B" w:rsidP="0004187B">
      <w:pPr>
        <w:jc w:val="center"/>
      </w:pPr>
      <w:r w:rsidRPr="007A7D8C">
        <w:t>АДМИНИСТРАТИВНЫЙ  РЕГЛАМЕНТ</w:t>
      </w:r>
    </w:p>
    <w:p w:rsidR="0004187B" w:rsidRPr="007A7D8C" w:rsidRDefault="0004187B" w:rsidP="0004187B">
      <w:pPr>
        <w:jc w:val="center"/>
      </w:pPr>
      <w:r w:rsidRPr="007A7D8C">
        <w:t xml:space="preserve">по предоставлению муниципальным бюджетным учреждением </w:t>
      </w:r>
    </w:p>
    <w:p w:rsidR="0004187B" w:rsidRPr="007A7D8C" w:rsidRDefault="0004187B" w:rsidP="0004187B">
      <w:pPr>
        <w:jc w:val="center"/>
      </w:pPr>
      <w:r w:rsidRPr="007A7D8C">
        <w:t>Апшеронского городского поселения Апшеронского района</w:t>
      </w:r>
    </w:p>
    <w:p w:rsidR="0004187B" w:rsidRPr="007A7D8C" w:rsidRDefault="0004187B" w:rsidP="0004187B">
      <w:pPr>
        <w:jc w:val="center"/>
      </w:pPr>
      <w:r>
        <w:t>«</w:t>
      </w:r>
      <w:r w:rsidRPr="007A7D8C">
        <w:t>Городской парк культуры и отдыха «Юность»</w:t>
      </w:r>
    </w:p>
    <w:p w:rsidR="0004187B" w:rsidRPr="007A7D8C" w:rsidRDefault="0004187B" w:rsidP="0004187B">
      <w:pPr>
        <w:jc w:val="center"/>
      </w:pPr>
      <w:r w:rsidRPr="007A7D8C">
        <w:t>муниципальной услуги «</w:t>
      </w:r>
      <w:r>
        <w:t>Посещение парка культуры и отдыха</w:t>
      </w:r>
      <w:r w:rsidRPr="007A7D8C">
        <w:t>»</w:t>
      </w:r>
    </w:p>
    <w:p w:rsidR="0004187B" w:rsidRPr="007A7D8C" w:rsidRDefault="0004187B" w:rsidP="0004187B">
      <w:pPr>
        <w:ind w:left="851"/>
        <w:jc w:val="both"/>
      </w:pPr>
    </w:p>
    <w:p w:rsidR="0004187B" w:rsidRDefault="0004187B" w:rsidP="0004187B">
      <w:pPr>
        <w:jc w:val="center"/>
      </w:pPr>
      <w:r w:rsidRPr="007A7D8C">
        <w:t>1. Общие положения</w:t>
      </w:r>
    </w:p>
    <w:p w:rsidR="0004187B" w:rsidRDefault="0004187B" w:rsidP="0004187B">
      <w:pPr>
        <w:ind w:left="851"/>
        <w:jc w:val="center"/>
      </w:pPr>
    </w:p>
    <w:p w:rsidR="0004187B" w:rsidRPr="007A7D8C" w:rsidRDefault="0004187B" w:rsidP="0004187B">
      <w:pPr>
        <w:jc w:val="both"/>
      </w:pPr>
      <w:r>
        <w:tab/>
        <w:t xml:space="preserve">1.1. </w:t>
      </w:r>
      <w:proofErr w:type="gramStart"/>
      <w:r w:rsidRPr="007A7D8C">
        <w:t>Административный регламент по предоставлению муниципальным бюджетным учреждением Апшеронского городского поселения Апшеронского района</w:t>
      </w:r>
      <w:r>
        <w:t xml:space="preserve"> «</w:t>
      </w:r>
      <w:r w:rsidRPr="007A7D8C">
        <w:t>Г</w:t>
      </w:r>
      <w:r w:rsidRPr="007A7D8C">
        <w:t>о</w:t>
      </w:r>
      <w:r w:rsidRPr="007A7D8C">
        <w:t>родской парк культуры и отдыха «Юность»</w:t>
      </w:r>
      <w:r>
        <w:t xml:space="preserve"> </w:t>
      </w:r>
      <w:r w:rsidRPr="007A7D8C">
        <w:t>муниципальной услуги «</w:t>
      </w:r>
      <w:r>
        <w:t>Посещение парка культуры и отдыха</w:t>
      </w:r>
      <w:r w:rsidRPr="007A7D8C">
        <w:t>»</w:t>
      </w:r>
      <w:r>
        <w:t xml:space="preserve"> (далее – Административный регл</w:t>
      </w:r>
      <w:r>
        <w:t>а</w:t>
      </w:r>
      <w:r>
        <w:t xml:space="preserve">мент) </w:t>
      </w:r>
      <w:r w:rsidRPr="007A7D8C">
        <w:t>по предоставлению муниципальным бюджетным учреждением Апшеро</w:t>
      </w:r>
      <w:r w:rsidRPr="007A7D8C">
        <w:t>н</w:t>
      </w:r>
      <w:r w:rsidRPr="007A7D8C">
        <w:t>ского городского поселения Апшеронского</w:t>
      </w:r>
      <w:r>
        <w:t xml:space="preserve"> </w:t>
      </w:r>
      <w:r w:rsidRPr="00D86CE5">
        <w:t xml:space="preserve">района </w:t>
      </w:r>
      <w:r w:rsidRPr="007A7D8C">
        <w:t>городской парк культуры и отд</w:t>
      </w:r>
      <w:r w:rsidRPr="007A7D8C">
        <w:t>ы</w:t>
      </w:r>
      <w:r w:rsidRPr="007A7D8C">
        <w:t>ха «Юность» муниципальной услуги «</w:t>
      </w:r>
      <w:r>
        <w:t>Посещение парка культуры и отд</w:t>
      </w:r>
      <w:r>
        <w:t>ы</w:t>
      </w:r>
      <w:r>
        <w:t>ха</w:t>
      </w:r>
      <w:r w:rsidRPr="007A7D8C">
        <w:t>» определяет сроки и последовательность действий ответственных работн</w:t>
      </w:r>
      <w:r w:rsidRPr="007A7D8C">
        <w:t>и</w:t>
      </w:r>
      <w:r w:rsidRPr="007A7D8C">
        <w:t>ков учреждения при</w:t>
      </w:r>
      <w:proofErr w:type="gramEnd"/>
      <w:r w:rsidRPr="007A7D8C">
        <w:t xml:space="preserve"> </w:t>
      </w:r>
      <w:proofErr w:type="gramStart"/>
      <w:r w:rsidRPr="007A7D8C">
        <w:t>осуществлении</w:t>
      </w:r>
      <w:proofErr w:type="gramEnd"/>
      <w:r w:rsidRPr="007A7D8C">
        <w:t xml:space="preserve"> полномочий по предоставлению муниципал</w:t>
      </w:r>
      <w:r w:rsidRPr="007A7D8C">
        <w:t>ь</w:t>
      </w:r>
      <w:r w:rsidRPr="007A7D8C">
        <w:t xml:space="preserve">ной услуги. </w:t>
      </w:r>
    </w:p>
    <w:p w:rsidR="0004187B" w:rsidRPr="007A7D8C" w:rsidRDefault="0004187B" w:rsidP="0004187B">
      <w:pPr>
        <w:ind w:firstLine="709"/>
        <w:jc w:val="both"/>
      </w:pPr>
      <w:r w:rsidRPr="007A7D8C">
        <w:t xml:space="preserve">1.2. </w:t>
      </w:r>
      <w:proofErr w:type="gramStart"/>
      <w:r w:rsidRPr="007A7D8C">
        <w:t>Заявителями, имеющими право на получение муниципальной услуги</w:t>
      </w:r>
      <w:r>
        <w:t>,</w:t>
      </w:r>
      <w:r w:rsidRPr="007A7D8C">
        <w:t xml:space="preserve"> являются физические лица независимо от пола, возраста, национальности, о</w:t>
      </w:r>
      <w:r w:rsidRPr="007A7D8C">
        <w:t>б</w:t>
      </w:r>
      <w:r w:rsidRPr="007A7D8C">
        <w:t>разования, социального положения, гражданства, отношения к религии, а также юридические лица (далее – Посетитель).</w:t>
      </w:r>
      <w:proofErr w:type="gramEnd"/>
    </w:p>
    <w:p w:rsidR="0004187B" w:rsidRDefault="0004187B" w:rsidP="0004187B">
      <w:pPr>
        <w:ind w:firstLine="709"/>
        <w:jc w:val="both"/>
      </w:pPr>
      <w:r w:rsidRPr="007A7D8C">
        <w:t>1.3. Информация о местонахождении, графике работы, юридическом а</w:t>
      </w:r>
      <w:r w:rsidRPr="007A7D8C">
        <w:t>д</w:t>
      </w:r>
      <w:r w:rsidRPr="007A7D8C">
        <w:t>ресе, телефоне, электронных адресах  учреждения, участвующего в предоста</w:t>
      </w:r>
      <w:r w:rsidRPr="007A7D8C">
        <w:t>в</w:t>
      </w:r>
      <w:r w:rsidRPr="007A7D8C">
        <w:t xml:space="preserve">лении  муниципальной услуги.   </w:t>
      </w:r>
    </w:p>
    <w:p w:rsidR="0004187B" w:rsidRDefault="0004187B" w:rsidP="0004187B">
      <w:pPr>
        <w:ind w:firstLine="709"/>
        <w:jc w:val="both"/>
      </w:pPr>
    </w:p>
    <w:tbl>
      <w:tblPr>
        <w:tblW w:w="9792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577"/>
        <w:gridCol w:w="2694"/>
        <w:gridCol w:w="2575"/>
        <w:gridCol w:w="1819"/>
        <w:gridCol w:w="2127"/>
      </w:tblGrid>
      <w:tr w:rsidR="0004187B" w:rsidRPr="002F5AF2" w:rsidTr="00902799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87B" w:rsidRPr="00D86CE5" w:rsidRDefault="0004187B" w:rsidP="00902799">
            <w:pPr>
              <w:jc w:val="center"/>
              <w:rPr>
                <w:sz w:val="24"/>
                <w:szCs w:val="24"/>
              </w:rPr>
            </w:pPr>
            <w:r w:rsidRPr="00D86CE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86CE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86CE5">
              <w:rPr>
                <w:sz w:val="24"/>
                <w:szCs w:val="24"/>
              </w:rPr>
              <w:t>/</w:t>
            </w:r>
            <w:proofErr w:type="spellStart"/>
            <w:r w:rsidRPr="00D86CE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87B" w:rsidRPr="00D86CE5" w:rsidRDefault="0004187B" w:rsidP="00902799">
            <w:pPr>
              <w:jc w:val="center"/>
              <w:rPr>
                <w:sz w:val="24"/>
                <w:szCs w:val="24"/>
              </w:rPr>
            </w:pPr>
            <w:r w:rsidRPr="00D86CE5">
              <w:rPr>
                <w:sz w:val="24"/>
                <w:szCs w:val="24"/>
              </w:rPr>
              <w:t>Наименование</w:t>
            </w:r>
          </w:p>
          <w:p w:rsidR="0004187B" w:rsidRPr="00D86CE5" w:rsidRDefault="0004187B" w:rsidP="00902799">
            <w:pPr>
              <w:jc w:val="center"/>
              <w:rPr>
                <w:sz w:val="24"/>
                <w:szCs w:val="24"/>
              </w:rPr>
            </w:pPr>
            <w:r w:rsidRPr="00D86CE5">
              <w:rPr>
                <w:sz w:val="24"/>
                <w:szCs w:val="24"/>
              </w:rPr>
              <w:t>организации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87B" w:rsidRPr="00D86CE5" w:rsidRDefault="0004187B" w:rsidP="00902799">
            <w:pPr>
              <w:jc w:val="center"/>
              <w:rPr>
                <w:sz w:val="24"/>
                <w:szCs w:val="24"/>
              </w:rPr>
            </w:pPr>
            <w:r w:rsidRPr="00D86CE5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87B" w:rsidRPr="00D86CE5" w:rsidRDefault="0004187B" w:rsidP="00902799">
            <w:pPr>
              <w:jc w:val="center"/>
              <w:rPr>
                <w:sz w:val="24"/>
                <w:szCs w:val="24"/>
              </w:rPr>
            </w:pPr>
            <w:r w:rsidRPr="00D86CE5">
              <w:rPr>
                <w:sz w:val="24"/>
                <w:szCs w:val="24"/>
              </w:rPr>
              <w:t>Юридический адрес, тел</w:t>
            </w:r>
            <w:r w:rsidRPr="00D86CE5">
              <w:rPr>
                <w:sz w:val="24"/>
                <w:szCs w:val="24"/>
              </w:rPr>
              <w:t>е</w:t>
            </w:r>
            <w:r w:rsidRPr="00D86CE5">
              <w:rPr>
                <w:sz w:val="24"/>
                <w:szCs w:val="24"/>
              </w:rPr>
              <w:t>фон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87B" w:rsidRPr="00D86CE5" w:rsidRDefault="0004187B" w:rsidP="00902799">
            <w:pPr>
              <w:jc w:val="center"/>
              <w:rPr>
                <w:sz w:val="24"/>
                <w:szCs w:val="24"/>
              </w:rPr>
            </w:pPr>
            <w:r w:rsidRPr="00D86CE5">
              <w:rPr>
                <w:sz w:val="24"/>
                <w:szCs w:val="24"/>
              </w:rPr>
              <w:t>Адреса электро</w:t>
            </w:r>
            <w:r w:rsidRPr="00D86CE5">
              <w:rPr>
                <w:sz w:val="24"/>
                <w:szCs w:val="24"/>
              </w:rPr>
              <w:t>н</w:t>
            </w:r>
            <w:r w:rsidRPr="00D86CE5">
              <w:rPr>
                <w:sz w:val="24"/>
                <w:szCs w:val="24"/>
              </w:rPr>
              <w:t>ной почты и сайта</w:t>
            </w:r>
          </w:p>
        </w:tc>
      </w:tr>
      <w:tr w:rsidR="0004187B" w:rsidRPr="002F5AF2" w:rsidTr="00902799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87B" w:rsidRPr="00D86CE5" w:rsidRDefault="0004187B" w:rsidP="00902799">
            <w:pPr>
              <w:jc w:val="center"/>
              <w:rPr>
                <w:sz w:val="24"/>
                <w:szCs w:val="24"/>
              </w:rPr>
            </w:pPr>
            <w:r w:rsidRPr="00D86CE5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87B" w:rsidRPr="00D86CE5" w:rsidRDefault="0004187B" w:rsidP="00902799">
            <w:pPr>
              <w:jc w:val="center"/>
              <w:rPr>
                <w:sz w:val="24"/>
                <w:szCs w:val="24"/>
              </w:rPr>
            </w:pPr>
            <w:r w:rsidRPr="00D86CE5">
              <w:rPr>
                <w:sz w:val="24"/>
                <w:szCs w:val="24"/>
              </w:rPr>
              <w:t>Муниципальное бю</w:t>
            </w:r>
            <w:r w:rsidRPr="00D86CE5">
              <w:rPr>
                <w:sz w:val="24"/>
                <w:szCs w:val="24"/>
              </w:rPr>
              <w:t>д</w:t>
            </w:r>
            <w:r w:rsidRPr="00D86CE5">
              <w:rPr>
                <w:sz w:val="24"/>
                <w:szCs w:val="24"/>
              </w:rPr>
              <w:t>жетное учреждение Апшеронского горо</w:t>
            </w:r>
            <w:r w:rsidRPr="00D86CE5">
              <w:rPr>
                <w:sz w:val="24"/>
                <w:szCs w:val="24"/>
              </w:rPr>
              <w:t>д</w:t>
            </w:r>
            <w:r w:rsidRPr="00D86CE5">
              <w:rPr>
                <w:sz w:val="24"/>
                <w:szCs w:val="24"/>
              </w:rPr>
              <w:t>ского поселения Апш</w:t>
            </w:r>
            <w:r w:rsidRPr="00D86CE5">
              <w:rPr>
                <w:sz w:val="24"/>
                <w:szCs w:val="24"/>
              </w:rPr>
              <w:t>е</w:t>
            </w:r>
            <w:r w:rsidRPr="00D86CE5">
              <w:rPr>
                <w:sz w:val="24"/>
                <w:szCs w:val="24"/>
              </w:rPr>
              <w:t xml:space="preserve">ронского района  </w:t>
            </w:r>
            <w:r>
              <w:rPr>
                <w:sz w:val="24"/>
                <w:szCs w:val="24"/>
              </w:rPr>
              <w:t>«</w:t>
            </w:r>
            <w:r w:rsidRPr="00D86CE5">
              <w:rPr>
                <w:sz w:val="24"/>
                <w:szCs w:val="24"/>
              </w:rPr>
              <w:t>Г</w:t>
            </w:r>
            <w:r w:rsidRPr="00D86CE5">
              <w:rPr>
                <w:sz w:val="24"/>
                <w:szCs w:val="24"/>
              </w:rPr>
              <w:t>о</w:t>
            </w:r>
            <w:r w:rsidRPr="00D86CE5">
              <w:rPr>
                <w:sz w:val="24"/>
                <w:szCs w:val="24"/>
              </w:rPr>
              <w:t>родской парк кул</w:t>
            </w:r>
            <w:r w:rsidRPr="00D86CE5">
              <w:rPr>
                <w:sz w:val="24"/>
                <w:szCs w:val="24"/>
              </w:rPr>
              <w:t>ь</w:t>
            </w:r>
            <w:r w:rsidRPr="00D86CE5">
              <w:rPr>
                <w:sz w:val="24"/>
                <w:szCs w:val="24"/>
              </w:rPr>
              <w:t>туры и отдыха «Юность»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87B" w:rsidRPr="00D86CE5" w:rsidRDefault="0004187B" w:rsidP="00902799">
            <w:pPr>
              <w:rPr>
                <w:sz w:val="24"/>
                <w:szCs w:val="24"/>
              </w:rPr>
            </w:pPr>
            <w:r w:rsidRPr="00D86CE5">
              <w:rPr>
                <w:sz w:val="24"/>
                <w:szCs w:val="24"/>
              </w:rPr>
              <w:t>Весенний - осе</w:t>
            </w:r>
            <w:r w:rsidRPr="00D86CE5">
              <w:rPr>
                <w:sz w:val="24"/>
                <w:szCs w:val="24"/>
              </w:rPr>
              <w:t>н</w:t>
            </w:r>
            <w:r w:rsidRPr="00D86CE5">
              <w:rPr>
                <w:sz w:val="24"/>
                <w:szCs w:val="24"/>
              </w:rPr>
              <w:t xml:space="preserve">ний период. </w:t>
            </w:r>
          </w:p>
          <w:p w:rsidR="0004187B" w:rsidRPr="00D86CE5" w:rsidRDefault="0004187B" w:rsidP="00902799">
            <w:pPr>
              <w:rPr>
                <w:sz w:val="24"/>
                <w:szCs w:val="24"/>
              </w:rPr>
            </w:pPr>
            <w:r w:rsidRPr="00D86CE5">
              <w:rPr>
                <w:sz w:val="24"/>
                <w:szCs w:val="24"/>
              </w:rPr>
              <w:t>понедельник -</w:t>
            </w:r>
            <w:r>
              <w:rPr>
                <w:sz w:val="24"/>
                <w:szCs w:val="24"/>
              </w:rPr>
              <w:t xml:space="preserve"> </w:t>
            </w:r>
            <w:r w:rsidRPr="00D86CE5">
              <w:rPr>
                <w:sz w:val="24"/>
                <w:szCs w:val="24"/>
              </w:rPr>
              <w:t>пятница с 10-00 до 19-00. су</w:t>
            </w:r>
            <w:r w:rsidRPr="00D86CE5">
              <w:rPr>
                <w:sz w:val="24"/>
                <w:szCs w:val="24"/>
              </w:rPr>
              <w:t>б</w:t>
            </w:r>
            <w:r w:rsidRPr="00D86CE5">
              <w:rPr>
                <w:sz w:val="24"/>
                <w:szCs w:val="24"/>
              </w:rPr>
              <w:t>бота-воскресенье с 10-00 до 20.00</w:t>
            </w:r>
          </w:p>
          <w:p w:rsidR="0004187B" w:rsidRPr="00D86CE5" w:rsidRDefault="0004187B" w:rsidP="00902799">
            <w:pPr>
              <w:rPr>
                <w:sz w:val="24"/>
                <w:szCs w:val="24"/>
              </w:rPr>
            </w:pPr>
            <w:r w:rsidRPr="00D86CE5">
              <w:rPr>
                <w:sz w:val="24"/>
                <w:szCs w:val="24"/>
              </w:rPr>
              <w:t>В зимний период а</w:t>
            </w:r>
            <w:r w:rsidRPr="00D86CE5">
              <w:rPr>
                <w:sz w:val="24"/>
                <w:szCs w:val="24"/>
              </w:rPr>
              <w:t>т</w:t>
            </w:r>
            <w:r w:rsidRPr="00D86CE5">
              <w:rPr>
                <w:sz w:val="24"/>
                <w:szCs w:val="24"/>
              </w:rPr>
              <w:t>тракционы не работ</w:t>
            </w:r>
            <w:r w:rsidRPr="00D86CE5">
              <w:rPr>
                <w:sz w:val="24"/>
                <w:szCs w:val="24"/>
              </w:rPr>
              <w:t>а</w:t>
            </w:r>
            <w:r w:rsidRPr="00D86CE5">
              <w:rPr>
                <w:sz w:val="24"/>
                <w:szCs w:val="24"/>
              </w:rPr>
              <w:lastRenderedPageBreak/>
              <w:t>ют.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87B" w:rsidRPr="00D86CE5" w:rsidRDefault="0004187B" w:rsidP="00902799">
            <w:pPr>
              <w:ind w:left="-45" w:right="-30"/>
              <w:rPr>
                <w:sz w:val="24"/>
                <w:szCs w:val="24"/>
              </w:rPr>
            </w:pPr>
            <w:r w:rsidRPr="00D86CE5">
              <w:rPr>
                <w:sz w:val="24"/>
                <w:szCs w:val="24"/>
              </w:rPr>
              <w:lastRenderedPageBreak/>
              <w:t xml:space="preserve">352690,  </w:t>
            </w:r>
          </w:p>
          <w:p w:rsidR="0004187B" w:rsidRPr="00D86CE5" w:rsidRDefault="0004187B" w:rsidP="00902799">
            <w:pPr>
              <w:ind w:left="-45" w:right="-30"/>
              <w:rPr>
                <w:sz w:val="24"/>
                <w:szCs w:val="24"/>
              </w:rPr>
            </w:pPr>
            <w:r w:rsidRPr="00D86CE5">
              <w:rPr>
                <w:sz w:val="24"/>
                <w:szCs w:val="24"/>
              </w:rPr>
              <w:t xml:space="preserve">Краснодарский край, </w:t>
            </w:r>
          </w:p>
          <w:p w:rsidR="0004187B" w:rsidRPr="00D86CE5" w:rsidRDefault="0004187B" w:rsidP="00902799">
            <w:pPr>
              <w:ind w:left="-45" w:right="-30"/>
              <w:rPr>
                <w:sz w:val="24"/>
                <w:szCs w:val="24"/>
              </w:rPr>
            </w:pPr>
            <w:r w:rsidRPr="00D86CE5">
              <w:rPr>
                <w:sz w:val="24"/>
                <w:szCs w:val="24"/>
              </w:rPr>
              <w:t>г</w:t>
            </w:r>
            <w:proofErr w:type="gramStart"/>
            <w:r w:rsidRPr="00D86CE5">
              <w:rPr>
                <w:sz w:val="24"/>
                <w:szCs w:val="24"/>
              </w:rPr>
              <w:t>.А</w:t>
            </w:r>
            <w:proofErr w:type="gramEnd"/>
            <w:r w:rsidRPr="00D86CE5">
              <w:rPr>
                <w:sz w:val="24"/>
                <w:szCs w:val="24"/>
              </w:rPr>
              <w:t>пшеронск</w:t>
            </w:r>
          </w:p>
          <w:p w:rsidR="0004187B" w:rsidRPr="00D86CE5" w:rsidRDefault="0004187B" w:rsidP="00902799">
            <w:pPr>
              <w:ind w:left="-45" w:right="-30"/>
              <w:rPr>
                <w:sz w:val="24"/>
                <w:szCs w:val="24"/>
              </w:rPr>
            </w:pPr>
            <w:proofErr w:type="spellStart"/>
            <w:r w:rsidRPr="00D86CE5">
              <w:rPr>
                <w:sz w:val="24"/>
                <w:szCs w:val="24"/>
              </w:rPr>
              <w:t>ул</w:t>
            </w:r>
            <w:proofErr w:type="gramStart"/>
            <w:r w:rsidRPr="00D86CE5">
              <w:rPr>
                <w:sz w:val="24"/>
                <w:szCs w:val="24"/>
              </w:rPr>
              <w:t>.З</w:t>
            </w:r>
            <w:proofErr w:type="gramEnd"/>
            <w:r w:rsidRPr="00D86CE5">
              <w:rPr>
                <w:sz w:val="24"/>
                <w:szCs w:val="24"/>
              </w:rPr>
              <w:t>орге</w:t>
            </w:r>
            <w:proofErr w:type="spellEnd"/>
            <w:r w:rsidRPr="00D86CE5">
              <w:rPr>
                <w:sz w:val="24"/>
                <w:szCs w:val="24"/>
              </w:rPr>
              <w:t xml:space="preserve"> №21, тел/факс:  8 (86152)-2-74-66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87B" w:rsidRPr="00D86CE5" w:rsidRDefault="0004187B" w:rsidP="00902799">
            <w:pPr>
              <w:jc w:val="center"/>
              <w:rPr>
                <w:sz w:val="24"/>
                <w:szCs w:val="24"/>
              </w:rPr>
            </w:pPr>
            <w:proofErr w:type="spellStart"/>
            <w:r w:rsidRPr="00D86CE5">
              <w:rPr>
                <w:sz w:val="24"/>
                <w:szCs w:val="24"/>
              </w:rPr>
              <w:t>park_а</w:t>
            </w:r>
            <w:proofErr w:type="gramStart"/>
            <w:r w:rsidRPr="00D86CE5">
              <w:rPr>
                <w:sz w:val="24"/>
                <w:szCs w:val="24"/>
              </w:rPr>
              <w:t>g</w:t>
            </w:r>
            <w:proofErr w:type="gramEnd"/>
            <w:r w:rsidRPr="00D86CE5">
              <w:rPr>
                <w:sz w:val="24"/>
                <w:szCs w:val="24"/>
              </w:rPr>
              <w:t>р@mail.ru</w:t>
            </w:r>
            <w:proofErr w:type="spellEnd"/>
          </w:p>
        </w:tc>
      </w:tr>
    </w:tbl>
    <w:p w:rsidR="0004187B" w:rsidRDefault="0004187B" w:rsidP="0004187B">
      <w:pPr>
        <w:ind w:firstLine="709"/>
        <w:jc w:val="both"/>
      </w:pPr>
      <w:r w:rsidRPr="007A7D8C">
        <w:lastRenderedPageBreak/>
        <w:t xml:space="preserve">1.4. </w:t>
      </w:r>
      <w:proofErr w:type="gramStart"/>
      <w:r w:rsidRPr="007A7D8C">
        <w:t>Информацию по вопросам предоставления муниципальной услуги можно получить по телефонам указанным в п</w:t>
      </w:r>
      <w:r>
        <w:t xml:space="preserve">ункте </w:t>
      </w:r>
      <w:r w:rsidRPr="007A7D8C">
        <w:t>1.3, либо пр</w:t>
      </w:r>
      <w:r>
        <w:t>и</w:t>
      </w:r>
      <w:r w:rsidRPr="007A7D8C">
        <w:t>дя лично в кассу</w:t>
      </w:r>
      <w:r>
        <w:t xml:space="preserve"> </w:t>
      </w:r>
      <w:r w:rsidRPr="007A7D8C">
        <w:t>бюджетн</w:t>
      </w:r>
      <w:r>
        <w:t>ого</w:t>
      </w:r>
      <w:r w:rsidRPr="007A7D8C">
        <w:t xml:space="preserve"> учреждени</w:t>
      </w:r>
      <w:r>
        <w:t>я</w:t>
      </w:r>
      <w:r w:rsidRPr="007A7D8C">
        <w:t xml:space="preserve"> Апшеронского городского поселения Апшеро</w:t>
      </w:r>
      <w:r w:rsidRPr="007A7D8C">
        <w:t>н</w:t>
      </w:r>
      <w:r w:rsidRPr="007A7D8C">
        <w:t>ского района</w:t>
      </w:r>
      <w:r>
        <w:t xml:space="preserve"> «</w:t>
      </w:r>
      <w:r w:rsidRPr="007A7D8C">
        <w:t>Городской парк культуры и отдыха «Юность»</w:t>
      </w:r>
      <w:r>
        <w:t xml:space="preserve"> (далее – МБУ </w:t>
      </w:r>
      <w:proofErr w:type="spellStart"/>
      <w:r>
        <w:t>ГПКиО</w:t>
      </w:r>
      <w:proofErr w:type="spellEnd"/>
      <w:r>
        <w:t xml:space="preserve"> «Юность»</w:t>
      </w:r>
      <w:r w:rsidRPr="007A7D8C">
        <w:t xml:space="preserve">. </w:t>
      </w:r>
      <w:proofErr w:type="gramEnd"/>
    </w:p>
    <w:p w:rsidR="0004187B" w:rsidRPr="007A7D8C" w:rsidRDefault="0004187B" w:rsidP="0004187B">
      <w:pPr>
        <w:ind w:firstLine="851"/>
        <w:jc w:val="both"/>
      </w:pPr>
    </w:p>
    <w:p w:rsidR="0004187B" w:rsidRPr="007A7D8C" w:rsidRDefault="0004187B" w:rsidP="0004187B">
      <w:pPr>
        <w:ind w:left="851"/>
        <w:jc w:val="center"/>
      </w:pPr>
      <w:r w:rsidRPr="007A7D8C">
        <w:t>2.  Стандарт предоставления муниципальной услуги</w:t>
      </w:r>
    </w:p>
    <w:p w:rsidR="0004187B" w:rsidRPr="007A7D8C" w:rsidRDefault="0004187B" w:rsidP="0004187B">
      <w:pPr>
        <w:ind w:left="851"/>
        <w:jc w:val="both"/>
      </w:pPr>
      <w:r w:rsidRPr="007A7D8C">
        <w:t xml:space="preserve">  </w:t>
      </w:r>
    </w:p>
    <w:p w:rsidR="0004187B" w:rsidRPr="007A7D8C" w:rsidRDefault="0004187B" w:rsidP="0004187B">
      <w:pPr>
        <w:ind w:firstLine="709"/>
        <w:jc w:val="both"/>
      </w:pPr>
      <w:r w:rsidRPr="007A7D8C">
        <w:t>2.1. Наименование муниципальной услуги - «</w:t>
      </w:r>
      <w:r>
        <w:t>Посещение парка культуры и отдыха</w:t>
      </w:r>
      <w:r w:rsidRPr="007A7D8C">
        <w:t>» (далее  - муниципал</w:t>
      </w:r>
      <w:r w:rsidRPr="007A7D8C">
        <w:t>ь</w:t>
      </w:r>
      <w:r w:rsidRPr="007A7D8C">
        <w:t xml:space="preserve">ная услуга). </w:t>
      </w:r>
    </w:p>
    <w:p w:rsidR="0004187B" w:rsidRPr="007A7D8C" w:rsidRDefault="0004187B" w:rsidP="0004187B">
      <w:pPr>
        <w:ind w:firstLine="709"/>
        <w:jc w:val="both"/>
      </w:pPr>
      <w:r w:rsidRPr="007A7D8C">
        <w:t xml:space="preserve">2.2. Муниципальная услуга оказывается </w:t>
      </w:r>
      <w:r>
        <w:t xml:space="preserve">МБУ </w:t>
      </w:r>
      <w:proofErr w:type="spellStart"/>
      <w:r>
        <w:t>ГПКиО</w:t>
      </w:r>
      <w:proofErr w:type="spellEnd"/>
      <w:r>
        <w:t xml:space="preserve"> «Юность».</w:t>
      </w:r>
    </w:p>
    <w:p w:rsidR="0004187B" w:rsidRPr="000276E2" w:rsidRDefault="0004187B" w:rsidP="0004187B">
      <w:pPr>
        <w:ind w:firstLine="709"/>
        <w:jc w:val="both"/>
      </w:pPr>
      <w:r w:rsidRPr="007A7D8C">
        <w:t>2.3.</w:t>
      </w:r>
      <w:r>
        <w:t xml:space="preserve"> </w:t>
      </w:r>
      <w:r w:rsidRPr="000276E2">
        <w:t xml:space="preserve">Результатом предоставления муниципальной услуги является </w:t>
      </w:r>
    </w:p>
    <w:p w:rsidR="0004187B" w:rsidRPr="000276E2" w:rsidRDefault="0004187B" w:rsidP="0004187B">
      <w:pPr>
        <w:ind w:firstLine="709"/>
        <w:jc w:val="both"/>
      </w:pPr>
      <w:r w:rsidRPr="000276E2">
        <w:t>- создание условий для досуга и отдыха посетителей;</w:t>
      </w:r>
    </w:p>
    <w:p w:rsidR="0004187B" w:rsidRPr="000276E2" w:rsidRDefault="0004187B" w:rsidP="0004187B">
      <w:pPr>
        <w:ind w:firstLine="709"/>
        <w:jc w:val="both"/>
      </w:pPr>
      <w:r w:rsidRPr="000276E2">
        <w:t>- работа аттракционов;</w:t>
      </w:r>
    </w:p>
    <w:p w:rsidR="0004187B" w:rsidRPr="000276E2" w:rsidRDefault="0004187B" w:rsidP="0004187B">
      <w:pPr>
        <w:ind w:firstLine="709"/>
        <w:jc w:val="both"/>
      </w:pPr>
      <w:r w:rsidRPr="000276E2">
        <w:t>- проведение праздников, развлекательных программ;</w:t>
      </w:r>
    </w:p>
    <w:p w:rsidR="0004187B" w:rsidRPr="000276E2" w:rsidRDefault="0004187B" w:rsidP="0004187B">
      <w:pPr>
        <w:ind w:firstLine="709"/>
        <w:jc w:val="both"/>
      </w:pPr>
      <w:r w:rsidRPr="000276E2">
        <w:t>- другие виды услуг, предусмотренные уставом учреждения.</w:t>
      </w:r>
    </w:p>
    <w:p w:rsidR="0004187B" w:rsidRPr="000276E2" w:rsidRDefault="0004187B" w:rsidP="0004187B">
      <w:pPr>
        <w:ind w:firstLine="709"/>
        <w:jc w:val="both"/>
      </w:pPr>
      <w:r w:rsidRPr="007A7D8C">
        <w:t xml:space="preserve">2.4. </w:t>
      </w:r>
      <w:r w:rsidRPr="000276E2">
        <w:t>Услуга предоставляется в течение года.</w:t>
      </w:r>
    </w:p>
    <w:p w:rsidR="0004187B" w:rsidRPr="000276E2" w:rsidRDefault="0004187B" w:rsidP="0004187B">
      <w:pPr>
        <w:ind w:firstLine="709"/>
        <w:jc w:val="both"/>
      </w:pPr>
      <w:r w:rsidRPr="000276E2">
        <w:t>Начало открытия сезона работы аттракционов в парке культуры и отд</w:t>
      </w:r>
      <w:r w:rsidRPr="000276E2">
        <w:t>ы</w:t>
      </w:r>
      <w:r w:rsidRPr="000276E2">
        <w:t>ха – май-июнь, закрытие сезона работы аттракционов – сентябрь месяц. Точная дата открытия и закрытия работы аттракционов зависит от природных пого</w:t>
      </w:r>
      <w:r w:rsidRPr="000276E2">
        <w:t>д</w:t>
      </w:r>
      <w:r w:rsidRPr="000276E2">
        <w:t xml:space="preserve">ных условий. </w:t>
      </w:r>
    </w:p>
    <w:p w:rsidR="0004187B" w:rsidRPr="000276E2" w:rsidRDefault="0004187B" w:rsidP="0004187B">
      <w:pPr>
        <w:ind w:firstLine="709"/>
        <w:jc w:val="both"/>
      </w:pPr>
      <w:r w:rsidRPr="000276E2">
        <w:t>В случае максимального использования аттракционов в течение длител</w:t>
      </w:r>
      <w:r w:rsidRPr="000276E2">
        <w:t>ь</w:t>
      </w:r>
      <w:r w:rsidRPr="000276E2">
        <w:t>ного времени возможны технические перерывы в их работе. Технический пер</w:t>
      </w:r>
      <w:r w:rsidRPr="000276E2">
        <w:t>е</w:t>
      </w:r>
      <w:r w:rsidRPr="000276E2">
        <w:t xml:space="preserve">рыв должен составлять не более 15 минут. </w:t>
      </w:r>
    </w:p>
    <w:p w:rsidR="0004187B" w:rsidRPr="000276E2" w:rsidRDefault="0004187B" w:rsidP="0004187B">
      <w:pPr>
        <w:ind w:firstLine="709"/>
        <w:jc w:val="both"/>
      </w:pPr>
      <w:r w:rsidRPr="000276E2">
        <w:t>Касса по продаже билетов в парке культуры и отдыха должна работать в течение всего времени работы аттракционов. Перерывы раб</w:t>
      </w:r>
      <w:r w:rsidRPr="000276E2">
        <w:t>о</w:t>
      </w:r>
      <w:r w:rsidRPr="000276E2">
        <w:t xml:space="preserve">ты кассы должны составлять не более 5 минут подряд и не более 1,5 часов в день. </w:t>
      </w:r>
    </w:p>
    <w:p w:rsidR="0004187B" w:rsidRPr="000276E2" w:rsidRDefault="0004187B" w:rsidP="0004187B">
      <w:pPr>
        <w:ind w:firstLine="709"/>
        <w:jc w:val="both"/>
      </w:pPr>
      <w:r w:rsidRPr="000276E2">
        <w:t>График работы аттракционов, прейскурант цен на посещение аттракци</w:t>
      </w:r>
      <w:r w:rsidRPr="000276E2">
        <w:t>о</w:t>
      </w:r>
      <w:r w:rsidRPr="000276E2">
        <w:t>нов должны быть вывешены на видном, доступном для всех посетителей, ме</w:t>
      </w:r>
      <w:r w:rsidRPr="000276E2">
        <w:t>с</w:t>
      </w:r>
      <w:r w:rsidRPr="000276E2">
        <w:t>те.</w:t>
      </w:r>
    </w:p>
    <w:p w:rsidR="0004187B" w:rsidRPr="007A7D8C" w:rsidRDefault="0004187B" w:rsidP="0004187B">
      <w:pPr>
        <w:ind w:firstLine="709"/>
        <w:jc w:val="both"/>
      </w:pPr>
      <w:r w:rsidRPr="007A7D8C">
        <w:t xml:space="preserve">2.5. Нормативные правовые акты, регулирующие предоставление </w:t>
      </w:r>
      <w:r>
        <w:t>да</w:t>
      </w:r>
      <w:r>
        <w:t>н</w:t>
      </w:r>
      <w:r>
        <w:t>ной</w:t>
      </w:r>
      <w:r w:rsidRPr="007A7D8C">
        <w:t xml:space="preserve"> услуги:     </w:t>
      </w:r>
    </w:p>
    <w:p w:rsidR="0004187B" w:rsidRPr="007A7D8C" w:rsidRDefault="0004187B" w:rsidP="0004187B">
      <w:pPr>
        <w:ind w:firstLine="709"/>
        <w:jc w:val="both"/>
      </w:pPr>
      <w:r w:rsidRPr="007A7D8C">
        <w:t>-  Конституция Российской Федерации;</w:t>
      </w:r>
    </w:p>
    <w:p w:rsidR="0004187B" w:rsidRPr="007A7D8C" w:rsidRDefault="0004187B" w:rsidP="0004187B">
      <w:pPr>
        <w:ind w:firstLine="709"/>
        <w:jc w:val="both"/>
      </w:pPr>
      <w:r w:rsidRPr="007A7D8C">
        <w:t>-  Бюджетный кодекс Российской Федерации;</w:t>
      </w:r>
    </w:p>
    <w:p w:rsidR="0004187B" w:rsidRPr="007A7D8C" w:rsidRDefault="0004187B" w:rsidP="0004187B">
      <w:pPr>
        <w:ind w:firstLine="709"/>
        <w:jc w:val="both"/>
      </w:pPr>
      <w:r w:rsidRPr="007A7D8C">
        <w:t>- Федеральный закон от 06 октября 2003</w:t>
      </w:r>
      <w:r>
        <w:t xml:space="preserve"> </w:t>
      </w:r>
      <w:r w:rsidRPr="007A7D8C">
        <w:t xml:space="preserve">года  № 131 – ФЗ «Об общих принципах организации местного самоуправления в Российской Федерации»; </w:t>
      </w:r>
    </w:p>
    <w:p w:rsidR="0004187B" w:rsidRPr="007A7D8C" w:rsidRDefault="0004187B" w:rsidP="0004187B">
      <w:pPr>
        <w:ind w:firstLine="709"/>
        <w:jc w:val="both"/>
      </w:pPr>
      <w:r w:rsidRPr="007A7D8C">
        <w:t>- Закон РФ от 09 октября 1992</w:t>
      </w:r>
      <w:r>
        <w:t xml:space="preserve"> </w:t>
      </w:r>
      <w:r w:rsidRPr="007A7D8C">
        <w:t>года № 3612-I «Основы законодательства  Российской Федер</w:t>
      </w:r>
      <w:r>
        <w:t>ации о культуре» (с изменениями</w:t>
      </w:r>
      <w:r w:rsidRPr="007A7D8C">
        <w:t xml:space="preserve"> от 29 декабря 2006</w:t>
      </w:r>
      <w:r>
        <w:t xml:space="preserve"> </w:t>
      </w:r>
      <w:r w:rsidRPr="007A7D8C">
        <w:t>года);</w:t>
      </w:r>
    </w:p>
    <w:p w:rsidR="0004187B" w:rsidRPr="007A7D8C" w:rsidRDefault="0004187B" w:rsidP="0004187B">
      <w:pPr>
        <w:ind w:firstLine="709"/>
        <w:jc w:val="both"/>
      </w:pPr>
      <w:r w:rsidRPr="007A7D8C">
        <w:t>- Закон РФ от 07 февраля 1992</w:t>
      </w:r>
      <w:r>
        <w:t xml:space="preserve"> </w:t>
      </w:r>
      <w:r w:rsidRPr="007A7D8C">
        <w:t>года  №</w:t>
      </w:r>
      <w:r>
        <w:t xml:space="preserve"> 2300-1</w:t>
      </w:r>
      <w:r w:rsidRPr="007A7D8C">
        <w:t xml:space="preserve"> «О защите прав потребит</w:t>
      </w:r>
      <w:r w:rsidRPr="007A7D8C">
        <w:t>е</w:t>
      </w:r>
      <w:r w:rsidRPr="007A7D8C">
        <w:t>лей»;</w:t>
      </w:r>
    </w:p>
    <w:p w:rsidR="0004187B" w:rsidRPr="007A7D8C" w:rsidRDefault="0004187B" w:rsidP="0004187B">
      <w:pPr>
        <w:ind w:firstLine="709"/>
        <w:jc w:val="both"/>
      </w:pPr>
      <w:r w:rsidRPr="007A7D8C">
        <w:t xml:space="preserve">- Постановление Правительства Российской Федерации от 22 мая 2004 года № </w:t>
      </w:r>
      <w:r>
        <w:t xml:space="preserve"> </w:t>
      </w:r>
      <w:r w:rsidRPr="007A7D8C">
        <w:t xml:space="preserve">249 «О мерах по повышению результативности бюджетных расходов»; </w:t>
      </w:r>
    </w:p>
    <w:p w:rsidR="0004187B" w:rsidRPr="007A7D8C" w:rsidRDefault="0004187B" w:rsidP="0004187B">
      <w:pPr>
        <w:ind w:firstLine="709"/>
        <w:jc w:val="both"/>
      </w:pPr>
      <w:r w:rsidRPr="007A7D8C">
        <w:t>- Указ Президента Российской Федерации от 23 мая 1996 года № 769 «Об организации подготовки государственных минимальных социальных стан</w:t>
      </w:r>
      <w:r>
        <w:t>да</w:t>
      </w:r>
      <w:r>
        <w:t>р</w:t>
      </w:r>
      <w:r w:rsidRPr="007A7D8C">
        <w:lastRenderedPageBreak/>
        <w:t>тов для определения финансовых н</w:t>
      </w:r>
      <w:r>
        <w:t>ормативов формирования бюджетов</w:t>
      </w:r>
      <w:r w:rsidRPr="007A7D8C">
        <w:t xml:space="preserve"> РФ  и местных бюджетов»;</w:t>
      </w:r>
    </w:p>
    <w:p w:rsidR="0004187B" w:rsidRPr="007A7D8C" w:rsidRDefault="0004187B" w:rsidP="0004187B">
      <w:pPr>
        <w:ind w:firstLine="709"/>
        <w:jc w:val="both"/>
      </w:pPr>
      <w:r w:rsidRPr="007A7D8C">
        <w:t xml:space="preserve">- Национальный стандарт РФ ГОСТ </w:t>
      </w:r>
      <w:proofErr w:type="gramStart"/>
      <w:r w:rsidRPr="007A7D8C">
        <w:t>Р</w:t>
      </w:r>
      <w:proofErr w:type="gramEnd"/>
      <w:r w:rsidRPr="007A7D8C">
        <w:t xml:space="preserve"> 52113-2003 «Услуги населению. Номенклатура показателей качества» (</w:t>
      </w:r>
      <w:proofErr w:type="gramStart"/>
      <w:r w:rsidRPr="007A7D8C">
        <w:t>утвержден</w:t>
      </w:r>
      <w:proofErr w:type="gramEnd"/>
      <w:r w:rsidRPr="007A7D8C">
        <w:t xml:space="preserve"> Постановлением Госстанда</w:t>
      </w:r>
      <w:r w:rsidRPr="007A7D8C">
        <w:t>р</w:t>
      </w:r>
      <w:r w:rsidRPr="007A7D8C">
        <w:t>та РФ от 28июля 2003 № 253-ст, дата введения 01</w:t>
      </w:r>
      <w:r>
        <w:t xml:space="preserve"> </w:t>
      </w:r>
      <w:r w:rsidRPr="007A7D8C">
        <w:t>июля 2004г.);</w:t>
      </w:r>
    </w:p>
    <w:p w:rsidR="0004187B" w:rsidRPr="007A7D8C" w:rsidRDefault="0004187B" w:rsidP="0004187B">
      <w:pPr>
        <w:ind w:firstLine="709"/>
        <w:jc w:val="both"/>
      </w:pPr>
      <w:r w:rsidRPr="007A7D8C">
        <w:t xml:space="preserve">- государственный стандарт ГОСТ </w:t>
      </w:r>
      <w:proofErr w:type="gramStart"/>
      <w:r w:rsidRPr="007A7D8C">
        <w:t>Р</w:t>
      </w:r>
      <w:proofErr w:type="gramEnd"/>
      <w:r w:rsidRPr="007A7D8C">
        <w:t xml:space="preserve"> 53130-2008 «Безопасность аттра</w:t>
      </w:r>
      <w:r w:rsidRPr="007A7D8C">
        <w:t>к</w:t>
      </w:r>
      <w:r w:rsidRPr="007A7D8C">
        <w:t>ционов. Общие требования»;</w:t>
      </w:r>
    </w:p>
    <w:p w:rsidR="0004187B" w:rsidRPr="007A7D8C" w:rsidRDefault="0004187B" w:rsidP="0004187B">
      <w:pPr>
        <w:ind w:firstLine="709"/>
        <w:jc w:val="both"/>
      </w:pPr>
      <w:r w:rsidRPr="007A7D8C">
        <w:t xml:space="preserve">- Государственный стандарт РФ ГОСТ </w:t>
      </w:r>
      <w:proofErr w:type="gramStart"/>
      <w:r w:rsidRPr="007A7D8C">
        <w:t>Р</w:t>
      </w:r>
      <w:proofErr w:type="gramEnd"/>
      <w:r w:rsidRPr="007A7D8C">
        <w:t xml:space="preserve"> ИСО 9004-2001 «Системы м</w:t>
      </w:r>
      <w:r w:rsidRPr="007A7D8C">
        <w:t>е</w:t>
      </w:r>
      <w:r w:rsidRPr="007A7D8C">
        <w:t>неджмента качества. Рекомендации по улучшению деятельности» (</w:t>
      </w:r>
      <w:proofErr w:type="gramStart"/>
      <w:r w:rsidRPr="007A7D8C">
        <w:t>принят</w:t>
      </w:r>
      <w:proofErr w:type="gramEnd"/>
      <w:r w:rsidRPr="007A7D8C">
        <w:t xml:space="preserve"> п</w:t>
      </w:r>
      <w:r w:rsidRPr="007A7D8C">
        <w:t>о</w:t>
      </w:r>
      <w:r w:rsidRPr="007A7D8C">
        <w:t>становлением Госстандарта РФ от 15 августа 2001</w:t>
      </w:r>
      <w:r>
        <w:t xml:space="preserve"> </w:t>
      </w:r>
      <w:r w:rsidRPr="007A7D8C">
        <w:t>года №</w:t>
      </w:r>
      <w:r>
        <w:t xml:space="preserve"> </w:t>
      </w:r>
      <w:r w:rsidRPr="007A7D8C">
        <w:t xml:space="preserve">334-ст); </w:t>
      </w:r>
    </w:p>
    <w:p w:rsidR="0004187B" w:rsidRPr="007A7D8C" w:rsidRDefault="0004187B" w:rsidP="0004187B">
      <w:pPr>
        <w:ind w:firstLine="709"/>
        <w:jc w:val="both"/>
      </w:pPr>
      <w:r>
        <w:t xml:space="preserve">- </w:t>
      </w:r>
      <w:r w:rsidRPr="007A7D8C">
        <w:t>Правила пожарной безопасности для учреждений культуры Российской Федерации ВППБ 13-01-94 (введены в действие приказом Минкультуры Ро</w:t>
      </w:r>
      <w:r w:rsidRPr="007A7D8C">
        <w:t>с</w:t>
      </w:r>
      <w:r w:rsidRPr="007A7D8C">
        <w:t>сийской Федерации от 01</w:t>
      </w:r>
      <w:r>
        <w:t xml:space="preserve"> </w:t>
      </w:r>
      <w:r w:rsidRPr="007A7D8C">
        <w:t>ноября 1994</w:t>
      </w:r>
      <w:r>
        <w:t xml:space="preserve"> </w:t>
      </w:r>
      <w:r w:rsidRPr="007A7D8C">
        <w:t>года № 736);</w:t>
      </w:r>
    </w:p>
    <w:p w:rsidR="0004187B" w:rsidRDefault="0004187B" w:rsidP="0004187B">
      <w:pPr>
        <w:ind w:firstLine="709"/>
        <w:jc w:val="both"/>
      </w:pPr>
      <w:r w:rsidRPr="007A7D8C">
        <w:t>- Закон Краснодарского края от 28 июня 2007года № 1264-КЗ «О госуда</w:t>
      </w:r>
      <w:r w:rsidRPr="007A7D8C">
        <w:t>р</w:t>
      </w:r>
      <w:r w:rsidRPr="007A7D8C">
        <w:t>ственной политике в сфере сохранения и развития традиционной народной культуры в Краснодарском крае»;</w:t>
      </w:r>
    </w:p>
    <w:p w:rsidR="0004187B" w:rsidRDefault="0004187B" w:rsidP="0004187B">
      <w:pPr>
        <w:ind w:firstLine="709"/>
        <w:jc w:val="both"/>
      </w:pPr>
      <w:r w:rsidRPr="007A7D8C">
        <w:t>- Закон Краснодарского края от 3 ноября 2000 года №</w:t>
      </w:r>
      <w:r>
        <w:t xml:space="preserve"> </w:t>
      </w:r>
      <w:r w:rsidRPr="007A7D8C">
        <w:t>325-КЗ «О культ</w:t>
      </w:r>
      <w:r w:rsidRPr="007A7D8C">
        <w:t>у</w:t>
      </w:r>
      <w:r w:rsidRPr="007A7D8C">
        <w:t>ре».</w:t>
      </w:r>
    </w:p>
    <w:p w:rsidR="0004187B" w:rsidRPr="000276E2" w:rsidRDefault="0004187B" w:rsidP="0004187B">
      <w:pPr>
        <w:tabs>
          <w:tab w:val="left" w:pos="0"/>
        </w:tabs>
        <w:ind w:firstLine="426"/>
        <w:jc w:val="both"/>
      </w:pPr>
      <w:r>
        <w:tab/>
      </w:r>
      <w:r w:rsidRPr="007A7D8C">
        <w:t xml:space="preserve">2.6. </w:t>
      </w:r>
      <w:r w:rsidRPr="000276E2">
        <w:t>Для получения доступа к муниципальной услуге требуется устное о</w:t>
      </w:r>
      <w:r w:rsidRPr="000276E2">
        <w:t>б</w:t>
      </w:r>
      <w:r w:rsidRPr="000276E2">
        <w:t>ращ</w:t>
      </w:r>
      <w:r w:rsidRPr="000276E2">
        <w:t>е</w:t>
      </w:r>
      <w:r w:rsidRPr="000276E2">
        <w:t>ние физического лица</w:t>
      </w:r>
      <w:r>
        <w:t xml:space="preserve"> или письменное юридического</w:t>
      </w:r>
      <w:r w:rsidRPr="000276E2">
        <w:t>.</w:t>
      </w:r>
    </w:p>
    <w:p w:rsidR="0004187B" w:rsidRPr="000276E2" w:rsidRDefault="0004187B" w:rsidP="0004187B">
      <w:pPr>
        <w:jc w:val="both"/>
      </w:pPr>
      <w:r>
        <w:tab/>
      </w:r>
      <w:r w:rsidRPr="000276E2">
        <w:t xml:space="preserve">Для получения доступа к муниципальной услуге несовершеннолетним в возрасте до </w:t>
      </w:r>
      <w:r>
        <w:t>10</w:t>
      </w:r>
      <w:r w:rsidRPr="000276E2">
        <w:t xml:space="preserve"> лет требуется обращение их законного представителя (р</w:t>
      </w:r>
      <w:r w:rsidRPr="000276E2">
        <w:t>о</w:t>
      </w:r>
      <w:r w:rsidRPr="000276E2">
        <w:t>дителя или опекуна).</w:t>
      </w:r>
    </w:p>
    <w:p w:rsidR="0004187B" w:rsidRDefault="0004187B" w:rsidP="0004187B">
      <w:pPr>
        <w:jc w:val="both"/>
      </w:pPr>
      <w:r>
        <w:tab/>
      </w:r>
      <w:r w:rsidRPr="000276E2">
        <w:t xml:space="preserve">Несовершеннолетние в возрасте старше </w:t>
      </w:r>
      <w:r>
        <w:t>10</w:t>
      </w:r>
      <w:r w:rsidRPr="000276E2">
        <w:t xml:space="preserve"> лет вправе самостоятельно о</w:t>
      </w:r>
      <w:r w:rsidRPr="000276E2">
        <w:t>б</w:t>
      </w:r>
      <w:r w:rsidRPr="000276E2">
        <w:t>ращаться за получением доступа к муниципальной услуге, поскольку такая у</w:t>
      </w:r>
      <w:r w:rsidRPr="000276E2">
        <w:t>с</w:t>
      </w:r>
      <w:r w:rsidRPr="000276E2">
        <w:t>луга я</w:t>
      </w:r>
      <w:r w:rsidRPr="000276E2">
        <w:t>в</w:t>
      </w:r>
      <w:r>
        <w:t>ляется мелкой бытовой сделкой.</w:t>
      </w:r>
    </w:p>
    <w:p w:rsidR="0004187B" w:rsidRPr="007A7D8C" w:rsidRDefault="0004187B" w:rsidP="0004187B">
      <w:pPr>
        <w:ind w:firstLine="426"/>
        <w:jc w:val="both"/>
      </w:pPr>
      <w:r>
        <w:tab/>
      </w:r>
      <w:r w:rsidRPr="007A7D8C">
        <w:t>2.7. В предоставлении муниципальной услуги отказывается в  следующих сл</w:t>
      </w:r>
      <w:r w:rsidRPr="007A7D8C">
        <w:t>у</w:t>
      </w:r>
      <w:r w:rsidRPr="007A7D8C">
        <w:t>чаях:</w:t>
      </w:r>
    </w:p>
    <w:p w:rsidR="0004187B" w:rsidRPr="007A7D8C" w:rsidRDefault="0004187B" w:rsidP="0004187B">
      <w:pPr>
        <w:ind w:firstLine="709"/>
        <w:jc w:val="both"/>
      </w:pPr>
      <w:r w:rsidRPr="007A7D8C">
        <w:t>- отсутствие билета, дающего право на получение услуги;</w:t>
      </w:r>
    </w:p>
    <w:p w:rsidR="0004187B" w:rsidRPr="007A7D8C" w:rsidRDefault="0004187B" w:rsidP="0004187B">
      <w:pPr>
        <w:ind w:firstLine="709"/>
        <w:jc w:val="both"/>
      </w:pPr>
      <w:r w:rsidRPr="007A7D8C">
        <w:t>- отсутствие линии контроля на билете;</w:t>
      </w:r>
    </w:p>
    <w:p w:rsidR="0004187B" w:rsidRPr="007A7D8C" w:rsidRDefault="0004187B" w:rsidP="0004187B">
      <w:pPr>
        <w:ind w:firstLine="709"/>
        <w:jc w:val="both"/>
      </w:pPr>
      <w:r w:rsidRPr="007A7D8C">
        <w:t>-  отсутствие наименования учреждения, оказывающего услугу;</w:t>
      </w:r>
    </w:p>
    <w:p w:rsidR="0004187B" w:rsidRPr="007A7D8C" w:rsidRDefault="0004187B" w:rsidP="0004187B">
      <w:pPr>
        <w:ind w:firstLine="709"/>
        <w:jc w:val="both"/>
      </w:pPr>
      <w:r w:rsidRPr="007A7D8C">
        <w:t>- отсутствие серии, номера билета;</w:t>
      </w:r>
    </w:p>
    <w:p w:rsidR="0004187B" w:rsidRPr="007A7D8C" w:rsidRDefault="0004187B" w:rsidP="0004187B">
      <w:pPr>
        <w:ind w:firstLine="709"/>
        <w:jc w:val="both"/>
      </w:pPr>
      <w:r w:rsidRPr="007A7D8C">
        <w:t>- отсутствие цены на билете;</w:t>
      </w:r>
    </w:p>
    <w:p w:rsidR="0004187B" w:rsidRPr="007A7D8C" w:rsidRDefault="0004187B" w:rsidP="0004187B">
      <w:pPr>
        <w:ind w:firstLine="709"/>
        <w:jc w:val="both"/>
      </w:pPr>
      <w:r w:rsidRPr="007A7D8C">
        <w:t>- отсутствие линии отреза для контроля;</w:t>
      </w:r>
    </w:p>
    <w:p w:rsidR="0004187B" w:rsidRPr="007A7D8C" w:rsidRDefault="0004187B" w:rsidP="0004187B">
      <w:pPr>
        <w:ind w:firstLine="709"/>
        <w:jc w:val="both"/>
      </w:pPr>
      <w:r w:rsidRPr="007A7D8C">
        <w:t>- отсутствие указанной типографии, где печатались билеты, тираж;</w:t>
      </w:r>
    </w:p>
    <w:p w:rsidR="0004187B" w:rsidRPr="007A7D8C" w:rsidRDefault="0004187B" w:rsidP="0004187B">
      <w:pPr>
        <w:ind w:firstLine="709"/>
        <w:jc w:val="both"/>
      </w:pPr>
      <w:r w:rsidRPr="007A7D8C">
        <w:t>- алкогольное, наркотическое или токсическое опьянение получателя м</w:t>
      </w:r>
      <w:r w:rsidRPr="007A7D8C">
        <w:t>у</w:t>
      </w:r>
      <w:r w:rsidRPr="007A7D8C">
        <w:t>ниципальной услуги;</w:t>
      </w:r>
    </w:p>
    <w:p w:rsidR="0004187B" w:rsidRPr="007A7D8C" w:rsidRDefault="0004187B" w:rsidP="0004187B">
      <w:pPr>
        <w:ind w:firstLine="709"/>
        <w:jc w:val="both"/>
      </w:pPr>
      <w:r w:rsidRPr="007A7D8C">
        <w:t>- несоответствие возраста у получателя услуги, установленного для пос</w:t>
      </w:r>
      <w:r w:rsidRPr="007A7D8C">
        <w:t>е</w:t>
      </w:r>
      <w:r w:rsidRPr="007A7D8C">
        <w:t>щения аттракциона.</w:t>
      </w:r>
    </w:p>
    <w:p w:rsidR="0004187B" w:rsidRPr="007A7D8C" w:rsidRDefault="0004187B" w:rsidP="0004187B">
      <w:pPr>
        <w:ind w:firstLine="709"/>
        <w:jc w:val="both"/>
      </w:pPr>
      <w:r w:rsidRPr="007A7D8C">
        <w:t>2.8. Услуги необходимые и обязательные при предоставлении муниц</w:t>
      </w:r>
      <w:r w:rsidRPr="007A7D8C">
        <w:t>и</w:t>
      </w:r>
      <w:r w:rsidRPr="007A7D8C">
        <w:t>пальной услуги отсутствуют.</w:t>
      </w:r>
    </w:p>
    <w:p w:rsidR="0004187B" w:rsidRPr="000276E2" w:rsidRDefault="0004187B" w:rsidP="0004187B">
      <w:pPr>
        <w:ind w:firstLine="709"/>
        <w:jc w:val="both"/>
      </w:pPr>
      <w:r w:rsidRPr="007A7D8C">
        <w:t>2.9. Стоимость входного билета на аттракцион зависит от возраста пос</w:t>
      </w:r>
      <w:r w:rsidRPr="007A7D8C">
        <w:t>е</w:t>
      </w:r>
      <w:r w:rsidRPr="007A7D8C">
        <w:t xml:space="preserve">тителя. </w:t>
      </w:r>
      <w:r w:rsidRPr="000276E2">
        <w:t>Размер платы, взимаемой с заявителя при предоставлении муниципал</w:t>
      </w:r>
      <w:r w:rsidRPr="000276E2">
        <w:t>ь</w:t>
      </w:r>
      <w:r w:rsidRPr="000276E2">
        <w:t xml:space="preserve">ной услуги, определяется на основании </w:t>
      </w:r>
      <w:r>
        <w:t>решения Совета Апшеронского горо</w:t>
      </w:r>
      <w:r>
        <w:t>д</w:t>
      </w:r>
      <w:r>
        <w:t>ского поселения Апшеронского района</w:t>
      </w:r>
      <w:r w:rsidRPr="000276E2">
        <w:t>.</w:t>
      </w:r>
    </w:p>
    <w:p w:rsidR="0004187B" w:rsidRPr="007A7D8C" w:rsidRDefault="0004187B" w:rsidP="0004187B">
      <w:pPr>
        <w:ind w:firstLine="709"/>
        <w:jc w:val="both"/>
      </w:pPr>
      <w:r w:rsidRPr="007A7D8C">
        <w:lastRenderedPageBreak/>
        <w:t>2.10. Ожидание в очереди в кассу и на посещение аттракциона  не дол</w:t>
      </w:r>
      <w:r w:rsidRPr="007A7D8C">
        <w:t>ж</w:t>
      </w:r>
      <w:r w:rsidRPr="007A7D8C">
        <w:t>но превышать 30 минут.</w:t>
      </w:r>
    </w:p>
    <w:p w:rsidR="0004187B" w:rsidRPr="007A7D8C" w:rsidRDefault="0004187B" w:rsidP="0004187B">
      <w:pPr>
        <w:ind w:firstLine="709"/>
        <w:jc w:val="both"/>
      </w:pPr>
      <w:r w:rsidRPr="007A7D8C">
        <w:t>2.11. Срок и порядок регистрации запроса заявителя о предоставлении муниципальной услуги составляет не более 15 минут.</w:t>
      </w:r>
    </w:p>
    <w:p w:rsidR="0004187B" w:rsidRPr="000276E2" w:rsidRDefault="0004187B" w:rsidP="0004187B">
      <w:pPr>
        <w:ind w:firstLine="709"/>
        <w:jc w:val="both"/>
        <w:rPr>
          <w:bCs/>
        </w:rPr>
      </w:pPr>
      <w:r w:rsidRPr="007A7D8C">
        <w:t>2.12. Места ожидания возле аттракционов в парке культуры и отдыха должны быть оборудованы сидячими местами, из расчета не менее одной ск</w:t>
      </w:r>
      <w:r w:rsidRPr="007A7D8C">
        <w:t>а</w:t>
      </w:r>
      <w:r w:rsidRPr="007A7D8C">
        <w:t>мейки возле одного  аттракциона.</w:t>
      </w:r>
      <w:r w:rsidRPr="000276E2">
        <w:rPr>
          <w:bCs/>
          <w:color w:val="000000"/>
          <w:sz w:val="24"/>
          <w:szCs w:val="24"/>
        </w:rPr>
        <w:t xml:space="preserve"> </w:t>
      </w:r>
      <w:r w:rsidRPr="000276E2">
        <w:rPr>
          <w:bCs/>
        </w:rPr>
        <w:t>Места ожидания и предоставления муниц</w:t>
      </w:r>
      <w:r w:rsidRPr="000276E2">
        <w:rPr>
          <w:bCs/>
        </w:rPr>
        <w:t>и</w:t>
      </w:r>
      <w:r w:rsidRPr="000276E2">
        <w:rPr>
          <w:bCs/>
        </w:rPr>
        <w:t>пальной услуги оборудованы:</w:t>
      </w:r>
    </w:p>
    <w:p w:rsidR="0004187B" w:rsidRPr="000276E2" w:rsidRDefault="0004187B" w:rsidP="0004187B">
      <w:pPr>
        <w:ind w:firstLine="709"/>
        <w:jc w:val="both"/>
        <w:rPr>
          <w:bCs/>
        </w:rPr>
      </w:pPr>
      <w:r w:rsidRPr="000276E2">
        <w:rPr>
          <w:bCs/>
        </w:rPr>
        <w:t>- информационными стендами;</w:t>
      </w:r>
    </w:p>
    <w:p w:rsidR="0004187B" w:rsidRPr="000276E2" w:rsidRDefault="0004187B" w:rsidP="0004187B">
      <w:pPr>
        <w:ind w:firstLine="709"/>
        <w:jc w:val="both"/>
        <w:rPr>
          <w:bCs/>
        </w:rPr>
      </w:pPr>
      <w:r w:rsidRPr="000276E2">
        <w:rPr>
          <w:bCs/>
        </w:rPr>
        <w:t>- первичными средствами пожаротушения.</w:t>
      </w:r>
    </w:p>
    <w:p w:rsidR="0004187B" w:rsidRPr="000276E2" w:rsidRDefault="0004187B" w:rsidP="0004187B">
      <w:pPr>
        <w:ind w:firstLine="709"/>
        <w:jc w:val="both"/>
        <w:rPr>
          <w:bCs/>
        </w:rPr>
      </w:pPr>
      <w:r w:rsidRPr="000276E2">
        <w:rPr>
          <w:bCs/>
        </w:rPr>
        <w:t>Территори</w:t>
      </w:r>
      <w:r>
        <w:rPr>
          <w:bCs/>
        </w:rPr>
        <w:t>я</w:t>
      </w:r>
      <w:r w:rsidRPr="000276E2">
        <w:rPr>
          <w:bCs/>
        </w:rPr>
        <w:t xml:space="preserve"> </w:t>
      </w:r>
      <w:r>
        <w:rPr>
          <w:bCs/>
        </w:rPr>
        <w:t xml:space="preserve">МБУ </w:t>
      </w:r>
      <w:proofErr w:type="spellStart"/>
      <w:r>
        <w:rPr>
          <w:bCs/>
        </w:rPr>
        <w:t>ГПКиО</w:t>
      </w:r>
      <w:proofErr w:type="spellEnd"/>
      <w:r>
        <w:rPr>
          <w:bCs/>
        </w:rPr>
        <w:t xml:space="preserve"> «Юность»</w:t>
      </w:r>
      <w:r w:rsidRPr="000276E2">
        <w:rPr>
          <w:bCs/>
        </w:rPr>
        <w:t xml:space="preserve"> оборудован</w:t>
      </w:r>
      <w:r>
        <w:rPr>
          <w:bCs/>
        </w:rPr>
        <w:t>а</w:t>
      </w:r>
      <w:r w:rsidRPr="000276E2">
        <w:rPr>
          <w:bCs/>
        </w:rPr>
        <w:t xml:space="preserve"> входом для свободн</w:t>
      </w:r>
      <w:r w:rsidRPr="000276E2">
        <w:rPr>
          <w:bCs/>
        </w:rPr>
        <w:t>о</w:t>
      </w:r>
      <w:r w:rsidRPr="000276E2">
        <w:rPr>
          <w:bCs/>
        </w:rPr>
        <w:t>го доступа пользователей, установлены вывески.</w:t>
      </w:r>
    </w:p>
    <w:p w:rsidR="0004187B" w:rsidRPr="000276E2" w:rsidRDefault="0004187B" w:rsidP="0004187B">
      <w:pPr>
        <w:ind w:firstLine="709"/>
        <w:jc w:val="both"/>
        <w:rPr>
          <w:bCs/>
        </w:rPr>
      </w:pPr>
      <w:r w:rsidRPr="000276E2">
        <w:rPr>
          <w:bCs/>
        </w:rPr>
        <w:t>В зимнее время дорожки парк</w:t>
      </w:r>
      <w:r>
        <w:rPr>
          <w:bCs/>
        </w:rPr>
        <w:t>а</w:t>
      </w:r>
      <w:r w:rsidRPr="000276E2">
        <w:rPr>
          <w:bCs/>
        </w:rPr>
        <w:t xml:space="preserve"> должны быть очищены от снега, льда и мусора; во время гололеда должны быть подсыпаны </w:t>
      </w:r>
      <w:proofErr w:type="spellStart"/>
      <w:r w:rsidRPr="000276E2">
        <w:rPr>
          <w:bCs/>
        </w:rPr>
        <w:t>противогололедными</w:t>
      </w:r>
      <w:proofErr w:type="spellEnd"/>
      <w:r w:rsidRPr="000276E2">
        <w:rPr>
          <w:bCs/>
        </w:rPr>
        <w:t xml:space="preserve"> м</w:t>
      </w:r>
      <w:r w:rsidRPr="000276E2">
        <w:rPr>
          <w:bCs/>
        </w:rPr>
        <w:t>а</w:t>
      </w:r>
      <w:r w:rsidRPr="000276E2">
        <w:rPr>
          <w:bCs/>
        </w:rPr>
        <w:t>териалами; в весенний период обеспеченно рыхление снега и организация о</w:t>
      </w:r>
      <w:r w:rsidRPr="000276E2">
        <w:rPr>
          <w:bCs/>
        </w:rPr>
        <w:t>т</w:t>
      </w:r>
      <w:r w:rsidRPr="000276E2">
        <w:rPr>
          <w:bCs/>
        </w:rPr>
        <w:t>вода талых вод.</w:t>
      </w:r>
    </w:p>
    <w:p w:rsidR="0004187B" w:rsidRPr="000276E2" w:rsidRDefault="0004187B" w:rsidP="0004187B">
      <w:pPr>
        <w:ind w:firstLine="709"/>
        <w:jc w:val="both"/>
        <w:rPr>
          <w:bCs/>
        </w:rPr>
      </w:pPr>
      <w:r w:rsidRPr="000276E2">
        <w:rPr>
          <w:bCs/>
        </w:rPr>
        <w:t>В летнее время территория парк</w:t>
      </w:r>
      <w:r>
        <w:rPr>
          <w:bCs/>
        </w:rPr>
        <w:t>а</w:t>
      </w:r>
      <w:r w:rsidRPr="000276E2">
        <w:rPr>
          <w:bCs/>
        </w:rPr>
        <w:t xml:space="preserve"> должна быть очищена от мусора, газ</w:t>
      </w:r>
      <w:r w:rsidRPr="000276E2">
        <w:rPr>
          <w:bCs/>
        </w:rPr>
        <w:t>о</w:t>
      </w:r>
      <w:r w:rsidRPr="000276E2">
        <w:rPr>
          <w:bCs/>
        </w:rPr>
        <w:t>ны убраны от сучьев и листьев, периодически скошены; деревья и кустарники по</w:t>
      </w:r>
      <w:r w:rsidRPr="000276E2">
        <w:rPr>
          <w:bCs/>
        </w:rPr>
        <w:t>д</w:t>
      </w:r>
      <w:r w:rsidRPr="000276E2">
        <w:rPr>
          <w:bCs/>
        </w:rPr>
        <w:t>резаны, сухие ветки удалены.</w:t>
      </w:r>
    </w:p>
    <w:p w:rsidR="0004187B" w:rsidRPr="000276E2" w:rsidRDefault="0004187B" w:rsidP="0004187B">
      <w:pPr>
        <w:ind w:firstLine="709"/>
        <w:jc w:val="both"/>
        <w:rPr>
          <w:bCs/>
        </w:rPr>
      </w:pPr>
      <w:r w:rsidRPr="000276E2">
        <w:rPr>
          <w:bCs/>
        </w:rPr>
        <w:t>Аллеи парковой зоны в темное время суток должны быть освещены.</w:t>
      </w:r>
    </w:p>
    <w:p w:rsidR="0004187B" w:rsidRPr="000276E2" w:rsidRDefault="0004187B" w:rsidP="0004187B">
      <w:pPr>
        <w:ind w:firstLine="709"/>
        <w:jc w:val="both"/>
        <w:rPr>
          <w:bCs/>
        </w:rPr>
      </w:pPr>
      <w:r w:rsidRPr="000276E2">
        <w:rPr>
          <w:bCs/>
        </w:rPr>
        <w:t>На все аттракционы парка должны быть соответствующие документы (технический паспорт, сертификаты соответствия и др.), которые должны с</w:t>
      </w:r>
      <w:r w:rsidRPr="000276E2">
        <w:rPr>
          <w:bCs/>
        </w:rPr>
        <w:t>о</w:t>
      </w:r>
      <w:r w:rsidRPr="000276E2">
        <w:rPr>
          <w:bCs/>
        </w:rPr>
        <w:t>держать сведения о правилах эксплуатации, обслуживания, проведения кап</w:t>
      </w:r>
      <w:r w:rsidRPr="000276E2">
        <w:rPr>
          <w:bCs/>
        </w:rPr>
        <w:t>и</w:t>
      </w:r>
      <w:r w:rsidRPr="000276E2">
        <w:rPr>
          <w:bCs/>
        </w:rPr>
        <w:t>тальных и текущих ремонтов, поддержания в работоспособном и технически исправном состоянии.</w:t>
      </w:r>
    </w:p>
    <w:p w:rsidR="0004187B" w:rsidRPr="000276E2" w:rsidRDefault="0004187B" w:rsidP="0004187B">
      <w:pPr>
        <w:ind w:firstLine="709"/>
        <w:jc w:val="both"/>
        <w:rPr>
          <w:bCs/>
        </w:rPr>
      </w:pPr>
      <w:r w:rsidRPr="000276E2">
        <w:rPr>
          <w:bCs/>
        </w:rPr>
        <w:t>Ежегодно, перед открытием сезона, обязательно проводится:</w:t>
      </w:r>
    </w:p>
    <w:p w:rsidR="0004187B" w:rsidRPr="000276E2" w:rsidRDefault="0004187B" w:rsidP="0004187B">
      <w:pPr>
        <w:ind w:firstLine="709"/>
        <w:jc w:val="both"/>
        <w:rPr>
          <w:bCs/>
        </w:rPr>
      </w:pPr>
      <w:r w:rsidRPr="000276E2">
        <w:rPr>
          <w:bCs/>
        </w:rPr>
        <w:t>- сертификация всех аттракционов;</w:t>
      </w:r>
    </w:p>
    <w:p w:rsidR="0004187B" w:rsidRPr="000276E2" w:rsidRDefault="0004187B" w:rsidP="0004187B">
      <w:pPr>
        <w:ind w:firstLine="709"/>
        <w:jc w:val="both"/>
        <w:rPr>
          <w:bCs/>
        </w:rPr>
      </w:pPr>
      <w:r w:rsidRPr="000276E2">
        <w:rPr>
          <w:bCs/>
        </w:rPr>
        <w:t>- экспертиза промышленной безопасности аттракционов;</w:t>
      </w:r>
    </w:p>
    <w:p w:rsidR="0004187B" w:rsidRPr="000276E2" w:rsidRDefault="0004187B" w:rsidP="0004187B">
      <w:pPr>
        <w:ind w:firstLine="709"/>
        <w:jc w:val="both"/>
        <w:rPr>
          <w:bCs/>
        </w:rPr>
      </w:pPr>
      <w:r w:rsidRPr="000276E2">
        <w:rPr>
          <w:bCs/>
        </w:rPr>
        <w:t>- текущий ремонт и покраска аттракционов;</w:t>
      </w:r>
    </w:p>
    <w:p w:rsidR="0004187B" w:rsidRPr="000276E2" w:rsidRDefault="0004187B" w:rsidP="0004187B">
      <w:pPr>
        <w:ind w:firstLine="709"/>
        <w:jc w:val="both"/>
        <w:rPr>
          <w:bCs/>
        </w:rPr>
      </w:pPr>
      <w:r w:rsidRPr="000276E2">
        <w:rPr>
          <w:bCs/>
        </w:rPr>
        <w:t>- ревизия и текущий ремонт всех внутренних механических и электрич</w:t>
      </w:r>
      <w:r w:rsidRPr="000276E2">
        <w:rPr>
          <w:bCs/>
        </w:rPr>
        <w:t>е</w:t>
      </w:r>
      <w:r w:rsidRPr="000276E2">
        <w:rPr>
          <w:bCs/>
        </w:rPr>
        <w:t>ских механизмов аттракционов.</w:t>
      </w:r>
    </w:p>
    <w:p w:rsidR="0004187B" w:rsidRPr="000276E2" w:rsidRDefault="0004187B" w:rsidP="0004187B">
      <w:pPr>
        <w:ind w:firstLine="709"/>
        <w:jc w:val="both"/>
        <w:rPr>
          <w:bCs/>
        </w:rPr>
      </w:pPr>
      <w:r w:rsidRPr="000276E2">
        <w:rPr>
          <w:bCs/>
        </w:rPr>
        <w:t>Сертификация и промышленная экспертиза аттракционов проводится предприятиями (организациями), имеющими государственную лицензию на проведение экспертизы.</w:t>
      </w:r>
    </w:p>
    <w:p w:rsidR="0004187B" w:rsidRPr="000276E2" w:rsidRDefault="0004187B" w:rsidP="0004187B">
      <w:pPr>
        <w:ind w:firstLine="709"/>
        <w:jc w:val="both"/>
        <w:rPr>
          <w:bCs/>
        </w:rPr>
      </w:pPr>
      <w:r w:rsidRPr="000276E2">
        <w:rPr>
          <w:bCs/>
        </w:rPr>
        <w:t>По результатам проведения экспертизы аттракционы либо вводятся в эксплуатацию на новый сезон, либо подлежат запрету к эксплуатации.</w:t>
      </w:r>
    </w:p>
    <w:p w:rsidR="0004187B" w:rsidRPr="007231F2" w:rsidRDefault="0004187B" w:rsidP="0004187B">
      <w:pPr>
        <w:ind w:firstLine="709"/>
        <w:jc w:val="both"/>
      </w:pPr>
      <w:r w:rsidRPr="007A7D8C">
        <w:t xml:space="preserve">2.13. </w:t>
      </w:r>
      <w:r w:rsidRPr="007231F2">
        <w:t>Доступность оказания муниципальной услуги:</w:t>
      </w:r>
    </w:p>
    <w:p w:rsidR="0004187B" w:rsidRPr="007231F2" w:rsidRDefault="0004187B" w:rsidP="0004187B">
      <w:pPr>
        <w:ind w:firstLine="709"/>
        <w:jc w:val="both"/>
      </w:pPr>
      <w:r w:rsidRPr="007231F2">
        <w:t>- наличие системы информирования и консультирования об услуге в с</w:t>
      </w:r>
      <w:r w:rsidRPr="007231F2">
        <w:t>о</w:t>
      </w:r>
      <w:r w:rsidRPr="007231F2">
        <w:t>ответствии со сроками, предусмотренными настоящим административным ре</w:t>
      </w:r>
      <w:r w:rsidRPr="007231F2">
        <w:t>г</w:t>
      </w:r>
      <w:r w:rsidRPr="007231F2">
        <w:t>ламентом;</w:t>
      </w:r>
    </w:p>
    <w:p w:rsidR="0004187B" w:rsidRPr="007231F2" w:rsidRDefault="0004187B" w:rsidP="0004187B">
      <w:pPr>
        <w:ind w:firstLine="709"/>
        <w:jc w:val="both"/>
      </w:pPr>
      <w:r w:rsidRPr="007231F2">
        <w:t>- оказание услуги в соответствии со сроками, предусмотренными насто</w:t>
      </w:r>
      <w:r w:rsidRPr="007231F2">
        <w:t>я</w:t>
      </w:r>
      <w:r w:rsidRPr="007231F2">
        <w:t>щим административным регламентом.</w:t>
      </w:r>
    </w:p>
    <w:p w:rsidR="0004187B" w:rsidRPr="007231F2" w:rsidRDefault="0004187B" w:rsidP="0004187B">
      <w:pPr>
        <w:ind w:firstLine="709"/>
        <w:jc w:val="both"/>
      </w:pPr>
      <w:r w:rsidRPr="007231F2">
        <w:t>Показателем качества предоставления муниципальной услуги является:</w:t>
      </w:r>
    </w:p>
    <w:p w:rsidR="0004187B" w:rsidRPr="007231F2" w:rsidRDefault="0004187B" w:rsidP="0004187B">
      <w:pPr>
        <w:ind w:firstLine="709"/>
        <w:jc w:val="both"/>
      </w:pPr>
      <w:r w:rsidRPr="007231F2">
        <w:t>- квалификация персонала, оказывающего муниципальную услугу;</w:t>
      </w:r>
    </w:p>
    <w:p w:rsidR="0004187B" w:rsidRPr="007231F2" w:rsidRDefault="0004187B" w:rsidP="0004187B">
      <w:pPr>
        <w:ind w:firstLine="709"/>
        <w:jc w:val="both"/>
      </w:pPr>
      <w:r w:rsidRPr="007231F2">
        <w:t>- отсутствие жалоб на качество предоставления муниципальной услуги;</w:t>
      </w:r>
    </w:p>
    <w:p w:rsidR="0004187B" w:rsidRPr="007231F2" w:rsidRDefault="0004187B" w:rsidP="0004187B">
      <w:pPr>
        <w:ind w:firstLine="709"/>
        <w:jc w:val="both"/>
        <w:rPr>
          <w:bCs/>
        </w:rPr>
      </w:pPr>
      <w:r w:rsidRPr="007231F2">
        <w:lastRenderedPageBreak/>
        <w:t>- удовлетворенность пользователей данной муниципальной услугой кач</w:t>
      </w:r>
      <w:r w:rsidRPr="007231F2">
        <w:t>е</w:t>
      </w:r>
      <w:r w:rsidRPr="007231F2">
        <w:t>ством оказания муниципальной услуги не менее 80%.</w:t>
      </w:r>
    </w:p>
    <w:p w:rsidR="0004187B" w:rsidRPr="007A7D8C" w:rsidRDefault="0004187B" w:rsidP="0004187B">
      <w:pPr>
        <w:ind w:firstLine="851"/>
        <w:jc w:val="both"/>
      </w:pPr>
    </w:p>
    <w:p w:rsidR="0004187B" w:rsidRDefault="0004187B" w:rsidP="0004187B">
      <w:pPr>
        <w:jc w:val="center"/>
      </w:pPr>
      <w:r w:rsidRPr="007A7D8C">
        <w:t>3. Состав, последовательность и сроки</w:t>
      </w:r>
      <w:r>
        <w:t xml:space="preserve"> </w:t>
      </w:r>
      <w:r w:rsidRPr="007A7D8C">
        <w:t xml:space="preserve">выполнения </w:t>
      </w:r>
      <w:proofErr w:type="gramStart"/>
      <w:r w:rsidRPr="007A7D8C">
        <w:t>административных</w:t>
      </w:r>
      <w:proofErr w:type="gramEnd"/>
    </w:p>
    <w:p w:rsidR="0004187B" w:rsidRPr="007A7D8C" w:rsidRDefault="0004187B" w:rsidP="0004187B">
      <w:pPr>
        <w:jc w:val="center"/>
      </w:pPr>
      <w:r w:rsidRPr="007A7D8C">
        <w:t>проц</w:t>
      </w:r>
      <w:r w:rsidRPr="007A7D8C">
        <w:t>е</w:t>
      </w:r>
      <w:r w:rsidRPr="007A7D8C">
        <w:t>дур,</w:t>
      </w:r>
      <w:r>
        <w:t xml:space="preserve"> </w:t>
      </w:r>
      <w:r w:rsidRPr="007A7D8C">
        <w:t>требования к порядку их выполнения</w:t>
      </w:r>
    </w:p>
    <w:p w:rsidR="0004187B" w:rsidRPr="007A7D8C" w:rsidRDefault="0004187B" w:rsidP="0004187B">
      <w:pPr>
        <w:ind w:left="851"/>
        <w:jc w:val="both"/>
      </w:pPr>
    </w:p>
    <w:p w:rsidR="0004187B" w:rsidRPr="007A7D8C" w:rsidRDefault="0004187B" w:rsidP="0004187B">
      <w:pPr>
        <w:ind w:firstLine="709"/>
        <w:jc w:val="both"/>
      </w:pPr>
      <w:r w:rsidRPr="007A7D8C">
        <w:t>3.1. Предоставление муниципальной услуги состоит из следующих пр</w:t>
      </w:r>
      <w:r w:rsidRPr="007A7D8C">
        <w:t>о</w:t>
      </w:r>
      <w:r w:rsidRPr="007A7D8C">
        <w:t>цедур, совершаемых в соответствующем порядке:</w:t>
      </w:r>
    </w:p>
    <w:p w:rsidR="0004187B" w:rsidRPr="007A7D8C" w:rsidRDefault="0004187B" w:rsidP="0004187B">
      <w:pPr>
        <w:ind w:firstLine="709"/>
        <w:jc w:val="both"/>
      </w:pPr>
      <w:r w:rsidRPr="007A7D8C">
        <w:t>- продажа билета на аттракцион;</w:t>
      </w:r>
    </w:p>
    <w:p w:rsidR="0004187B" w:rsidRPr="007A7D8C" w:rsidRDefault="0004187B" w:rsidP="0004187B">
      <w:pPr>
        <w:ind w:firstLine="709"/>
        <w:jc w:val="both"/>
      </w:pPr>
      <w:r w:rsidRPr="007A7D8C">
        <w:t>- сеанс проката на аттракционе.</w:t>
      </w:r>
    </w:p>
    <w:p w:rsidR="0004187B" w:rsidRPr="007A7D8C" w:rsidRDefault="0004187B" w:rsidP="0004187B">
      <w:pPr>
        <w:ind w:firstLine="709"/>
        <w:jc w:val="both"/>
      </w:pPr>
      <w:r w:rsidRPr="007A7D8C">
        <w:t>3.2. Блок-схема предоставления муни</w:t>
      </w:r>
      <w:r>
        <w:t>ципальной услуги приводится в приложении № 1 к настоящему А</w:t>
      </w:r>
      <w:r w:rsidRPr="007A7D8C">
        <w:t>дминистративному регламенту.</w:t>
      </w:r>
    </w:p>
    <w:p w:rsidR="0004187B" w:rsidRPr="007A7D8C" w:rsidRDefault="0004187B" w:rsidP="0004187B">
      <w:pPr>
        <w:ind w:firstLine="709"/>
        <w:jc w:val="both"/>
      </w:pPr>
      <w:r w:rsidRPr="007A7D8C">
        <w:t>3.3. Административные процедуры, указанные в п</w:t>
      </w:r>
      <w:r>
        <w:t>ункте</w:t>
      </w:r>
      <w:r w:rsidRPr="007A7D8C">
        <w:t xml:space="preserve"> 3.1 настоящего регламента, предусматривают:</w:t>
      </w:r>
    </w:p>
    <w:p w:rsidR="0004187B" w:rsidRPr="007A7D8C" w:rsidRDefault="0004187B" w:rsidP="0004187B">
      <w:pPr>
        <w:ind w:firstLine="709"/>
        <w:jc w:val="both"/>
      </w:pPr>
      <w:r w:rsidRPr="007A7D8C">
        <w:t>1. Продажа билета на аттракцион:</w:t>
      </w:r>
    </w:p>
    <w:p w:rsidR="0004187B" w:rsidRPr="007A7D8C" w:rsidRDefault="0004187B" w:rsidP="0004187B">
      <w:pPr>
        <w:ind w:firstLine="709"/>
        <w:jc w:val="both"/>
      </w:pPr>
      <w:r w:rsidRPr="007A7D8C">
        <w:t>-</w:t>
      </w:r>
      <w:r>
        <w:t xml:space="preserve"> </w:t>
      </w:r>
      <w:r w:rsidRPr="007A7D8C">
        <w:t>основанием для начала данного административного действия является наличие билетов в кассе;</w:t>
      </w:r>
    </w:p>
    <w:p w:rsidR="0004187B" w:rsidRPr="007A7D8C" w:rsidRDefault="0004187B" w:rsidP="0004187B">
      <w:pPr>
        <w:ind w:firstLine="709"/>
        <w:jc w:val="both"/>
      </w:pPr>
      <w:r w:rsidRPr="007A7D8C">
        <w:t>-</w:t>
      </w:r>
      <w:r>
        <w:t xml:space="preserve"> </w:t>
      </w:r>
      <w:r w:rsidRPr="007A7D8C">
        <w:t>ответственным за исполнение данного административного действия я</w:t>
      </w:r>
      <w:r w:rsidRPr="007A7D8C">
        <w:t>в</w:t>
      </w:r>
      <w:r w:rsidRPr="007A7D8C">
        <w:t xml:space="preserve">ляется кассир </w:t>
      </w:r>
      <w:r>
        <w:t xml:space="preserve">МБУ </w:t>
      </w:r>
      <w:proofErr w:type="spellStart"/>
      <w:r>
        <w:t>ГПКиО</w:t>
      </w:r>
      <w:proofErr w:type="spellEnd"/>
      <w:r>
        <w:t xml:space="preserve"> «Юность»;</w:t>
      </w:r>
    </w:p>
    <w:p w:rsidR="0004187B" w:rsidRPr="007A7D8C" w:rsidRDefault="0004187B" w:rsidP="0004187B">
      <w:pPr>
        <w:ind w:firstLine="709"/>
        <w:jc w:val="both"/>
      </w:pPr>
      <w:r w:rsidRPr="007A7D8C">
        <w:t>-</w:t>
      </w:r>
      <w:r>
        <w:t xml:space="preserve"> </w:t>
      </w:r>
      <w:r w:rsidRPr="007A7D8C">
        <w:t xml:space="preserve">продажа  посетителю  билета на аттракцион кассиром </w:t>
      </w:r>
      <w:r>
        <w:t xml:space="preserve">МБУ </w:t>
      </w:r>
      <w:proofErr w:type="spellStart"/>
      <w:r>
        <w:t>ГПКиО</w:t>
      </w:r>
      <w:proofErr w:type="spellEnd"/>
      <w:r>
        <w:t xml:space="preserve"> «Юность»;</w:t>
      </w:r>
    </w:p>
    <w:p w:rsidR="0004187B" w:rsidRPr="007A7D8C" w:rsidRDefault="0004187B" w:rsidP="0004187B">
      <w:pPr>
        <w:ind w:firstLine="709"/>
        <w:jc w:val="both"/>
      </w:pPr>
      <w:r w:rsidRPr="007A7D8C">
        <w:t>-</w:t>
      </w:r>
      <w:r>
        <w:t xml:space="preserve"> </w:t>
      </w:r>
      <w:r w:rsidRPr="007A7D8C">
        <w:t>критерии принятия решения для предоставления муниципальной усл</w:t>
      </w:r>
      <w:r w:rsidRPr="007A7D8C">
        <w:t>у</w:t>
      </w:r>
      <w:r w:rsidRPr="007A7D8C">
        <w:t xml:space="preserve">ги,  отсутствие причин для отказа; </w:t>
      </w:r>
    </w:p>
    <w:p w:rsidR="0004187B" w:rsidRPr="007A7D8C" w:rsidRDefault="0004187B" w:rsidP="0004187B">
      <w:pPr>
        <w:ind w:firstLine="709"/>
        <w:jc w:val="both"/>
      </w:pPr>
      <w:r w:rsidRPr="007A7D8C">
        <w:t>-</w:t>
      </w:r>
      <w:r>
        <w:t xml:space="preserve"> </w:t>
      </w:r>
      <w:r w:rsidRPr="007A7D8C">
        <w:t>результатом исполнения данного административного действия являе</w:t>
      </w:r>
      <w:r w:rsidRPr="007A7D8C">
        <w:t>т</w:t>
      </w:r>
      <w:r w:rsidRPr="007A7D8C">
        <w:t>ся приобретение входного билета  посетителем на аттракцион;</w:t>
      </w:r>
    </w:p>
    <w:p w:rsidR="0004187B" w:rsidRPr="007A7D8C" w:rsidRDefault="0004187B" w:rsidP="0004187B">
      <w:pPr>
        <w:ind w:firstLine="709"/>
        <w:jc w:val="both"/>
      </w:pPr>
      <w:r w:rsidRPr="007A7D8C">
        <w:t>-</w:t>
      </w:r>
      <w:r>
        <w:t xml:space="preserve"> </w:t>
      </w:r>
      <w:r w:rsidRPr="007A7D8C">
        <w:t>фиксацией результата является корешок с порядковым номером в б</w:t>
      </w:r>
      <w:r w:rsidRPr="007A7D8C">
        <w:t>и</w:t>
      </w:r>
      <w:r w:rsidRPr="007A7D8C">
        <w:t xml:space="preserve">летной книжке кассира; </w:t>
      </w:r>
    </w:p>
    <w:p w:rsidR="0004187B" w:rsidRPr="007A7D8C" w:rsidRDefault="0004187B" w:rsidP="0004187B">
      <w:pPr>
        <w:ind w:firstLine="709"/>
        <w:jc w:val="both"/>
      </w:pPr>
      <w:r w:rsidRPr="007A7D8C">
        <w:t>-</w:t>
      </w:r>
      <w:r>
        <w:t xml:space="preserve"> </w:t>
      </w:r>
      <w:r w:rsidRPr="007A7D8C">
        <w:t>максимальный срок исполнения данного административного действия составляет 15 минут.</w:t>
      </w:r>
    </w:p>
    <w:p w:rsidR="0004187B" w:rsidRPr="007A7D8C" w:rsidRDefault="0004187B" w:rsidP="0004187B">
      <w:pPr>
        <w:ind w:firstLine="709"/>
        <w:jc w:val="both"/>
      </w:pPr>
      <w:r w:rsidRPr="007A7D8C">
        <w:t>2. Сеанс проката на аттракционе</w:t>
      </w:r>
      <w:r w:rsidRPr="007A7D8C">
        <w:rPr>
          <w:color w:val="FF0000"/>
        </w:rPr>
        <w:t>:</w:t>
      </w:r>
    </w:p>
    <w:p w:rsidR="0004187B" w:rsidRPr="007A7D8C" w:rsidRDefault="0004187B" w:rsidP="0004187B">
      <w:pPr>
        <w:ind w:firstLine="709"/>
        <w:jc w:val="both"/>
      </w:pPr>
      <w:r w:rsidRPr="007A7D8C">
        <w:t>-</w:t>
      </w:r>
      <w:r>
        <w:t xml:space="preserve"> </w:t>
      </w:r>
      <w:r w:rsidRPr="007A7D8C">
        <w:t>основанием для начала данного административного действия является наличие билета  у посетителя;</w:t>
      </w:r>
    </w:p>
    <w:p w:rsidR="0004187B" w:rsidRPr="007A7D8C" w:rsidRDefault="0004187B" w:rsidP="0004187B">
      <w:pPr>
        <w:ind w:firstLine="709"/>
        <w:jc w:val="both"/>
      </w:pPr>
      <w:r w:rsidRPr="007A7D8C">
        <w:t>-</w:t>
      </w:r>
      <w:r>
        <w:t xml:space="preserve"> </w:t>
      </w:r>
      <w:r w:rsidRPr="007A7D8C">
        <w:t>ответственным за исполнение данного административного действия я</w:t>
      </w:r>
      <w:r w:rsidRPr="007A7D8C">
        <w:t>в</w:t>
      </w:r>
      <w:r w:rsidRPr="007A7D8C">
        <w:t xml:space="preserve">ляется оператор пульта </w:t>
      </w:r>
      <w:r>
        <w:t xml:space="preserve">МБУ </w:t>
      </w:r>
      <w:proofErr w:type="spellStart"/>
      <w:r>
        <w:t>ГПКиО</w:t>
      </w:r>
      <w:proofErr w:type="spellEnd"/>
      <w:r>
        <w:t xml:space="preserve"> «Юность»;</w:t>
      </w:r>
    </w:p>
    <w:p w:rsidR="0004187B" w:rsidRPr="007A7D8C" w:rsidRDefault="0004187B" w:rsidP="0004187B">
      <w:pPr>
        <w:ind w:firstLine="709"/>
        <w:jc w:val="both"/>
      </w:pPr>
      <w:r w:rsidRPr="007A7D8C">
        <w:t>-</w:t>
      </w:r>
      <w:r>
        <w:t xml:space="preserve"> </w:t>
      </w:r>
      <w:r w:rsidRPr="007A7D8C"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выполнения:</w:t>
      </w:r>
    </w:p>
    <w:p w:rsidR="0004187B" w:rsidRPr="007A7D8C" w:rsidRDefault="0004187B" w:rsidP="0004187B">
      <w:pPr>
        <w:ind w:firstLine="709"/>
        <w:jc w:val="both"/>
      </w:pPr>
      <w:r w:rsidRPr="007A7D8C">
        <w:t>- проверка билета на аттракцион у посетителя – 5 минут;</w:t>
      </w:r>
    </w:p>
    <w:p w:rsidR="0004187B" w:rsidRPr="007A7D8C" w:rsidRDefault="0004187B" w:rsidP="0004187B">
      <w:pPr>
        <w:ind w:firstLine="709"/>
        <w:jc w:val="both"/>
      </w:pPr>
      <w:r w:rsidRPr="007A7D8C">
        <w:t>- проведение  сеанса проката на аттракционе -  не более 10 минут.</w:t>
      </w:r>
    </w:p>
    <w:p w:rsidR="0004187B" w:rsidRPr="007A7D8C" w:rsidRDefault="0004187B" w:rsidP="0004187B">
      <w:pPr>
        <w:ind w:firstLine="709"/>
        <w:jc w:val="both"/>
      </w:pPr>
      <w:r w:rsidRPr="007A7D8C">
        <w:t>Критерии принятия решения для предоставления муниципальной усл</w:t>
      </w:r>
      <w:r w:rsidRPr="007A7D8C">
        <w:t>у</w:t>
      </w:r>
      <w:r w:rsidRPr="007A7D8C">
        <w:t>ги: отсутствие оснований  указанных в п</w:t>
      </w:r>
      <w:r>
        <w:t xml:space="preserve">ункте </w:t>
      </w:r>
      <w:r w:rsidRPr="007A7D8C">
        <w:t xml:space="preserve">2.8.  </w:t>
      </w:r>
    </w:p>
    <w:p w:rsidR="0004187B" w:rsidRPr="007A7D8C" w:rsidRDefault="0004187B" w:rsidP="0004187B">
      <w:pPr>
        <w:ind w:firstLine="709"/>
        <w:jc w:val="both"/>
      </w:pPr>
      <w:r w:rsidRPr="007A7D8C">
        <w:t>Результатом исполнения данного административного действия является сеанс проката на аттракционе либо отказ в сеансе проката на аттракционе.</w:t>
      </w:r>
    </w:p>
    <w:p w:rsidR="0004187B" w:rsidRDefault="0004187B" w:rsidP="0004187B">
      <w:pPr>
        <w:ind w:firstLine="709"/>
        <w:jc w:val="both"/>
      </w:pPr>
      <w:r w:rsidRPr="007A7D8C">
        <w:t xml:space="preserve"> Фиксацией результата является составление кассиром</w:t>
      </w:r>
      <w:r w:rsidRPr="001C7E3D">
        <w:t xml:space="preserve"> </w:t>
      </w:r>
      <w:r>
        <w:t xml:space="preserve">МБУ </w:t>
      </w:r>
      <w:proofErr w:type="spellStart"/>
      <w:r>
        <w:t>ГПКиО</w:t>
      </w:r>
      <w:proofErr w:type="spellEnd"/>
      <w:r>
        <w:t xml:space="preserve"> «Юность»</w:t>
      </w:r>
      <w:r w:rsidRPr="007A7D8C">
        <w:t xml:space="preserve">  отчета о полученных и проданных билетах.</w:t>
      </w:r>
    </w:p>
    <w:p w:rsidR="0004187B" w:rsidRPr="007231F2" w:rsidRDefault="0004187B" w:rsidP="0004187B">
      <w:pPr>
        <w:ind w:firstLine="709"/>
        <w:jc w:val="both"/>
      </w:pPr>
      <w:r w:rsidRPr="007231F2">
        <w:lastRenderedPageBreak/>
        <w:t>В случае проведения на территории парка платного мероприятия заявит</w:t>
      </w:r>
      <w:r w:rsidRPr="007231F2">
        <w:t>е</w:t>
      </w:r>
      <w:r w:rsidRPr="007231F2">
        <w:t>лю необходимо приобрести входной билет в кассе парка и предъявить его с</w:t>
      </w:r>
      <w:r w:rsidRPr="007231F2">
        <w:t>о</w:t>
      </w:r>
      <w:r w:rsidRPr="007231F2">
        <w:t>труднику, отвечающему за допуск на мероприятие.</w:t>
      </w:r>
    </w:p>
    <w:p w:rsidR="0004187B" w:rsidRPr="007A7D8C" w:rsidRDefault="0004187B" w:rsidP="0004187B">
      <w:pPr>
        <w:ind w:firstLine="851"/>
        <w:jc w:val="both"/>
      </w:pPr>
    </w:p>
    <w:p w:rsidR="0004187B" w:rsidRPr="007A7D8C" w:rsidRDefault="0004187B" w:rsidP="0004187B">
      <w:pPr>
        <w:ind w:firstLine="851"/>
        <w:jc w:val="center"/>
      </w:pPr>
      <w:r w:rsidRPr="007A7D8C">
        <w:t xml:space="preserve">4. Формы </w:t>
      </w:r>
      <w:proofErr w:type="gramStart"/>
      <w:r w:rsidRPr="007A7D8C">
        <w:t>контроля за</w:t>
      </w:r>
      <w:proofErr w:type="gramEnd"/>
      <w:r w:rsidRPr="007A7D8C">
        <w:t xml:space="preserve"> предоставлением</w:t>
      </w:r>
      <w:r>
        <w:t xml:space="preserve"> </w:t>
      </w:r>
      <w:r w:rsidRPr="007A7D8C">
        <w:t>муниципальной услуги</w:t>
      </w:r>
    </w:p>
    <w:p w:rsidR="0004187B" w:rsidRPr="007A7D8C" w:rsidRDefault="0004187B" w:rsidP="0004187B">
      <w:pPr>
        <w:ind w:firstLine="851"/>
        <w:jc w:val="center"/>
      </w:pPr>
    </w:p>
    <w:p w:rsidR="0004187B" w:rsidRDefault="0004187B" w:rsidP="0004187B">
      <w:pPr>
        <w:ind w:firstLine="709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и исполнением ответственными должностными лицами положений настоящего Регламента и иных нормати</w:t>
      </w:r>
      <w:r>
        <w:t>в</w:t>
      </w:r>
      <w:r>
        <w:t>ных правовых актов, устанавливающих требования к предоставлению муниц</w:t>
      </w:r>
      <w:r>
        <w:t>и</w:t>
      </w:r>
      <w:r>
        <w:t>пальной у</w:t>
      </w:r>
      <w:r>
        <w:t>с</w:t>
      </w:r>
      <w:r>
        <w:t xml:space="preserve">луги, осуществляется директором МБУ </w:t>
      </w:r>
      <w:proofErr w:type="spellStart"/>
      <w:r>
        <w:t>ГПКиО</w:t>
      </w:r>
      <w:proofErr w:type="spellEnd"/>
      <w:r>
        <w:t xml:space="preserve"> «Юность».</w:t>
      </w:r>
    </w:p>
    <w:p w:rsidR="0004187B" w:rsidRDefault="0004187B" w:rsidP="0004187B">
      <w:pPr>
        <w:ind w:firstLine="709"/>
        <w:jc w:val="both"/>
      </w:pPr>
      <w:r>
        <w:t xml:space="preserve">4.2. Перечень </w:t>
      </w:r>
      <w:proofErr w:type="gramStart"/>
      <w:r>
        <w:t>должностных лиц, осуществляющих текущий контроль и периодичность осуществления контроля устанавливается</w:t>
      </w:r>
      <w:proofErr w:type="gramEnd"/>
      <w:r>
        <w:t xml:space="preserve"> приказами директора и нормативно-правовыми актами администрации Апшеронского городского п</w:t>
      </w:r>
      <w:r>
        <w:t>о</w:t>
      </w:r>
      <w:r>
        <w:t>селения Апшеронского района.</w:t>
      </w:r>
    </w:p>
    <w:p w:rsidR="0004187B" w:rsidRDefault="0004187B" w:rsidP="0004187B">
      <w:pPr>
        <w:ind w:right="147" w:firstLine="709"/>
        <w:jc w:val="both"/>
        <w:rPr>
          <w:color w:val="030303"/>
        </w:rPr>
      </w:pPr>
      <w:r>
        <w:t xml:space="preserve">4.3. </w:t>
      </w:r>
      <w:r>
        <w:rPr>
          <w:color w:val="030303"/>
        </w:rPr>
        <w:t>Проверки могут быть плановыми (осуществляться на основании г</w:t>
      </w:r>
      <w:r>
        <w:rPr>
          <w:color w:val="030303"/>
        </w:rPr>
        <w:t>о</w:t>
      </w:r>
      <w:r>
        <w:rPr>
          <w:color w:val="030303"/>
        </w:rPr>
        <w:t>довых планов работы) и внеплановыми. При проверке могут рассматр</w:t>
      </w:r>
      <w:r>
        <w:rPr>
          <w:color w:val="030303"/>
        </w:rPr>
        <w:t>и</w:t>
      </w:r>
      <w:r>
        <w:rPr>
          <w:color w:val="030303"/>
        </w:rPr>
        <w:t>ваться все вопросы, связанные с предоставлением муниципальной услуги (комплек</w:t>
      </w:r>
      <w:r>
        <w:rPr>
          <w:color w:val="030303"/>
        </w:rPr>
        <w:t>с</w:t>
      </w:r>
      <w:r>
        <w:rPr>
          <w:color w:val="030303"/>
        </w:rPr>
        <w:t>ные проверки), или отдельные аспекты (тематические проверки). Проверка также может проводиться по конкретному обращению Пользоват</w:t>
      </w:r>
      <w:r>
        <w:rPr>
          <w:color w:val="030303"/>
        </w:rPr>
        <w:t>е</w:t>
      </w:r>
      <w:r>
        <w:rPr>
          <w:color w:val="030303"/>
        </w:rPr>
        <w:t>ля.</w:t>
      </w:r>
    </w:p>
    <w:p w:rsidR="0004187B" w:rsidRDefault="0004187B" w:rsidP="0004187B">
      <w:pPr>
        <w:ind w:right="147" w:firstLine="709"/>
        <w:jc w:val="both"/>
        <w:rPr>
          <w:color w:val="030303"/>
        </w:rPr>
      </w:pPr>
      <w:r>
        <w:rPr>
          <w:color w:val="030303"/>
        </w:rPr>
        <w:t xml:space="preserve">4.4. Должностные лица </w:t>
      </w:r>
      <w:r>
        <w:t xml:space="preserve">МБУ </w:t>
      </w:r>
      <w:proofErr w:type="spellStart"/>
      <w:r>
        <w:t>ГПКиО</w:t>
      </w:r>
      <w:proofErr w:type="spellEnd"/>
      <w:r>
        <w:t xml:space="preserve"> «Юность» </w:t>
      </w:r>
      <w:r>
        <w:rPr>
          <w:color w:val="030303"/>
        </w:rPr>
        <w:t xml:space="preserve">организовывают работу по предоставлению муниципальной услуги, осуществляют </w:t>
      </w:r>
      <w:proofErr w:type="gramStart"/>
      <w:r>
        <w:rPr>
          <w:color w:val="030303"/>
        </w:rPr>
        <w:t>контроль за</w:t>
      </w:r>
      <w:proofErr w:type="gramEnd"/>
      <w:r>
        <w:rPr>
          <w:color w:val="030303"/>
        </w:rPr>
        <w:t xml:space="preserve"> испо</w:t>
      </w:r>
      <w:r>
        <w:rPr>
          <w:color w:val="030303"/>
        </w:rPr>
        <w:t>л</w:t>
      </w:r>
      <w:r>
        <w:rPr>
          <w:color w:val="030303"/>
        </w:rPr>
        <w:t>нением, принимают меры к совершенствованию форм и методов реализации муниц</w:t>
      </w:r>
      <w:r>
        <w:rPr>
          <w:color w:val="030303"/>
        </w:rPr>
        <w:t>и</w:t>
      </w:r>
      <w:r>
        <w:rPr>
          <w:color w:val="030303"/>
        </w:rPr>
        <w:t>пальной услуги, несут персональную ответственность за соблюдение законн</w:t>
      </w:r>
      <w:r>
        <w:rPr>
          <w:color w:val="030303"/>
        </w:rPr>
        <w:t>о</w:t>
      </w:r>
      <w:r>
        <w:rPr>
          <w:color w:val="030303"/>
        </w:rPr>
        <w:t>сти.</w:t>
      </w:r>
    </w:p>
    <w:p w:rsidR="0004187B" w:rsidRDefault="0004187B" w:rsidP="0004187B">
      <w:pPr>
        <w:ind w:right="147" w:firstLine="709"/>
        <w:jc w:val="both"/>
        <w:rPr>
          <w:color w:val="030303"/>
        </w:rPr>
      </w:pPr>
      <w:r>
        <w:rPr>
          <w:color w:val="030303"/>
        </w:rPr>
        <w:t>4.5. В случае выявления нарушений прав граждан по результатам пров</w:t>
      </w:r>
      <w:r>
        <w:rPr>
          <w:color w:val="030303"/>
        </w:rPr>
        <w:t>е</w:t>
      </w:r>
      <w:r>
        <w:rPr>
          <w:color w:val="030303"/>
        </w:rPr>
        <w:t>денных проверок в отношении виновных лиц принимаются меры в соответс</w:t>
      </w:r>
      <w:r>
        <w:rPr>
          <w:color w:val="030303"/>
        </w:rPr>
        <w:t>т</w:t>
      </w:r>
      <w:r>
        <w:rPr>
          <w:color w:val="030303"/>
        </w:rPr>
        <w:t>вии с законодательством Российской Федерации.</w:t>
      </w:r>
    </w:p>
    <w:p w:rsidR="0004187B" w:rsidRDefault="0004187B" w:rsidP="0004187B">
      <w:pPr>
        <w:ind w:right="147" w:firstLine="709"/>
        <w:jc w:val="both"/>
        <w:rPr>
          <w:color w:val="030303"/>
        </w:rPr>
      </w:pPr>
      <w:r>
        <w:rPr>
          <w:color w:val="030303"/>
        </w:rPr>
        <w:t>4.6. Персональная ответственность должностных лиц и специалистов з</w:t>
      </w:r>
      <w:r>
        <w:rPr>
          <w:color w:val="030303"/>
        </w:rPr>
        <w:t>а</w:t>
      </w:r>
      <w:r>
        <w:rPr>
          <w:color w:val="030303"/>
        </w:rPr>
        <w:t>крепляется в их должностных инструкциях в соответствии с требованиями з</w:t>
      </w:r>
      <w:r>
        <w:rPr>
          <w:color w:val="030303"/>
        </w:rPr>
        <w:t>а</w:t>
      </w:r>
      <w:r>
        <w:rPr>
          <w:color w:val="030303"/>
        </w:rPr>
        <w:t>конодательства.</w:t>
      </w:r>
    </w:p>
    <w:p w:rsidR="0004187B" w:rsidRDefault="0004187B" w:rsidP="0004187B">
      <w:pPr>
        <w:jc w:val="both"/>
      </w:pPr>
    </w:p>
    <w:p w:rsidR="0004187B" w:rsidRPr="003232A0" w:rsidRDefault="0004187B" w:rsidP="0004187B">
      <w:pPr>
        <w:ind w:firstLine="708"/>
        <w:jc w:val="center"/>
        <w:rPr>
          <w:bCs/>
        </w:rPr>
      </w:pPr>
      <w:r w:rsidRPr="003232A0">
        <w:rPr>
          <w:bCs/>
        </w:rPr>
        <w:t>5. Досудебный (внесудебный) порядок обжалования</w:t>
      </w:r>
    </w:p>
    <w:p w:rsidR="0004187B" w:rsidRPr="003232A0" w:rsidRDefault="0004187B" w:rsidP="0004187B">
      <w:pPr>
        <w:autoSpaceDE w:val="0"/>
        <w:autoSpaceDN w:val="0"/>
        <w:adjustRightInd w:val="0"/>
        <w:ind w:firstLine="709"/>
        <w:jc w:val="center"/>
        <w:outlineLvl w:val="0"/>
        <w:rPr>
          <w:bCs/>
        </w:rPr>
      </w:pPr>
      <w:r w:rsidRPr="003232A0">
        <w:rPr>
          <w:bCs/>
        </w:rPr>
        <w:t>решений и действий (бездействия) органа, предоставляющего</w:t>
      </w:r>
    </w:p>
    <w:p w:rsidR="0004187B" w:rsidRPr="003232A0" w:rsidRDefault="0004187B" w:rsidP="0004187B">
      <w:pPr>
        <w:autoSpaceDE w:val="0"/>
        <w:autoSpaceDN w:val="0"/>
        <w:adjustRightInd w:val="0"/>
        <w:ind w:firstLine="709"/>
        <w:jc w:val="center"/>
        <w:outlineLvl w:val="0"/>
      </w:pPr>
      <w:r w:rsidRPr="003232A0">
        <w:rPr>
          <w:bCs/>
        </w:rPr>
        <w:t>муниципальную услугу, а также должностных  лиц</w:t>
      </w:r>
      <w:r w:rsidRPr="003232A0">
        <w:rPr>
          <w:b/>
          <w:bCs/>
        </w:rPr>
        <w:t xml:space="preserve"> </w:t>
      </w:r>
      <w:r w:rsidRPr="003232A0">
        <w:rPr>
          <w:b/>
          <w:bCs/>
          <w:vanish/>
        </w:rPr>
        <w:pgNum/>
      </w:r>
      <w:r w:rsidRPr="003232A0">
        <w:rPr>
          <w:b/>
          <w:bCs/>
          <w:vanish/>
        </w:rPr>
        <w:pgNum/>
      </w:r>
      <w:r w:rsidRPr="003232A0">
        <w:rPr>
          <w:b/>
          <w:bCs/>
          <w:vanish/>
        </w:rPr>
        <w:pgNum/>
      </w:r>
      <w:r w:rsidRPr="003232A0">
        <w:rPr>
          <w:b/>
          <w:bCs/>
          <w:vanish/>
        </w:rPr>
        <w:pgNum/>
      </w:r>
      <w:r w:rsidRPr="003232A0">
        <w:rPr>
          <w:b/>
          <w:bCs/>
          <w:vanish/>
        </w:rPr>
        <w:pgNum/>
      </w:r>
      <w:r w:rsidRPr="003232A0">
        <w:rPr>
          <w:b/>
          <w:bCs/>
          <w:vanish/>
        </w:rPr>
        <w:pgNum/>
      </w:r>
      <w:r w:rsidRPr="003232A0">
        <w:rPr>
          <w:b/>
          <w:bCs/>
          <w:vanish/>
        </w:rPr>
        <w:pgNum/>
      </w:r>
      <w:r w:rsidRPr="003232A0">
        <w:rPr>
          <w:b/>
          <w:bCs/>
          <w:vanish/>
        </w:rPr>
        <w:pgNum/>
      </w:r>
      <w:r w:rsidRPr="003232A0">
        <w:rPr>
          <w:b/>
          <w:bCs/>
          <w:vanish/>
        </w:rPr>
        <w:pgNum/>
      </w:r>
      <w:r w:rsidRPr="003232A0">
        <w:rPr>
          <w:b/>
          <w:bCs/>
          <w:vanish/>
        </w:rPr>
        <w:pgNum/>
      </w:r>
      <w:r w:rsidRPr="003232A0">
        <w:rPr>
          <w:b/>
          <w:bCs/>
          <w:vanish/>
        </w:rPr>
        <w:pgNum/>
      </w:r>
      <w:r w:rsidRPr="003232A0">
        <w:rPr>
          <w:b/>
          <w:bCs/>
          <w:vanish/>
        </w:rPr>
        <w:pgNum/>
      </w:r>
      <w:r w:rsidRPr="003232A0">
        <w:rPr>
          <w:b/>
          <w:bCs/>
          <w:vanish/>
        </w:rPr>
        <w:pgNum/>
      </w:r>
      <w:r w:rsidRPr="003232A0">
        <w:rPr>
          <w:b/>
          <w:bCs/>
          <w:vanish/>
        </w:rPr>
        <w:pgNum/>
      </w:r>
      <w:r w:rsidRPr="003232A0">
        <w:rPr>
          <w:b/>
          <w:bCs/>
          <w:vanish/>
        </w:rPr>
        <w:pgNum/>
      </w:r>
      <w:r w:rsidRPr="003232A0">
        <w:rPr>
          <w:b/>
          <w:bCs/>
          <w:vanish/>
        </w:rPr>
        <w:pgNum/>
      </w:r>
      <w:r w:rsidRPr="003232A0">
        <w:rPr>
          <w:b/>
          <w:bCs/>
          <w:vanish/>
        </w:rPr>
        <w:pgNum/>
      </w:r>
      <w:r w:rsidRPr="003232A0">
        <w:rPr>
          <w:b/>
          <w:bCs/>
          <w:vanish/>
        </w:rPr>
        <w:pgNum/>
      </w:r>
      <w:r w:rsidRPr="003232A0">
        <w:rPr>
          <w:b/>
          <w:bCs/>
          <w:vanish/>
        </w:rPr>
        <w:pgNum/>
      </w:r>
      <w:r w:rsidRPr="003232A0">
        <w:rPr>
          <w:b/>
          <w:bCs/>
          <w:vanish/>
        </w:rPr>
        <w:pgNum/>
      </w:r>
      <w:r w:rsidRPr="003232A0">
        <w:rPr>
          <w:b/>
          <w:bCs/>
          <w:vanish/>
        </w:rPr>
        <w:pgNum/>
      </w:r>
      <w:r w:rsidRPr="003232A0">
        <w:rPr>
          <w:b/>
          <w:bCs/>
          <w:vanish/>
        </w:rPr>
        <w:pgNum/>
      </w:r>
      <w:r w:rsidRPr="003232A0">
        <w:rPr>
          <w:b/>
          <w:bCs/>
          <w:vanish/>
        </w:rPr>
        <w:pgNum/>
      </w:r>
      <w:r w:rsidRPr="003232A0">
        <w:rPr>
          <w:b/>
          <w:bCs/>
          <w:vanish/>
        </w:rPr>
        <w:pgNum/>
      </w:r>
      <w:r w:rsidRPr="003232A0">
        <w:rPr>
          <w:b/>
          <w:bCs/>
          <w:vanish/>
        </w:rPr>
        <w:pgNum/>
      </w:r>
      <w:r w:rsidRPr="003232A0">
        <w:rPr>
          <w:b/>
          <w:bCs/>
          <w:vanish/>
        </w:rPr>
        <w:pgNum/>
      </w:r>
      <w:r w:rsidRPr="003232A0">
        <w:rPr>
          <w:b/>
          <w:bCs/>
          <w:vanish/>
        </w:rPr>
        <w:pgNum/>
      </w:r>
      <w:r w:rsidRPr="003232A0">
        <w:rPr>
          <w:b/>
          <w:bCs/>
          <w:vanish/>
        </w:rPr>
        <w:pgNum/>
      </w:r>
      <w:r w:rsidRPr="003232A0">
        <w:rPr>
          <w:b/>
          <w:bCs/>
          <w:vanish/>
        </w:rPr>
        <w:pgNum/>
      </w:r>
      <w:r w:rsidRPr="003232A0">
        <w:rPr>
          <w:b/>
          <w:bCs/>
          <w:vanish/>
        </w:rPr>
        <w:pgNum/>
      </w:r>
      <w:r w:rsidRPr="003232A0">
        <w:rPr>
          <w:b/>
          <w:bCs/>
          <w:vanish/>
        </w:rPr>
        <w:pgNum/>
      </w:r>
      <w:r w:rsidRPr="003232A0">
        <w:rPr>
          <w:b/>
          <w:bCs/>
          <w:vanish/>
        </w:rPr>
        <w:pgNum/>
      </w:r>
      <w:r w:rsidRPr="003232A0">
        <w:rPr>
          <w:b/>
          <w:bCs/>
          <w:vanish/>
        </w:rPr>
        <w:pgNum/>
      </w:r>
      <w:r w:rsidRPr="003232A0">
        <w:rPr>
          <w:b/>
          <w:bCs/>
          <w:vanish/>
        </w:rPr>
        <w:pgNum/>
      </w:r>
      <w:r w:rsidRPr="003232A0">
        <w:rPr>
          <w:b/>
          <w:bCs/>
          <w:vanish/>
        </w:rPr>
        <w:pgNum/>
      </w:r>
      <w:r w:rsidRPr="003232A0">
        <w:rPr>
          <w:b/>
          <w:bCs/>
          <w:vanish/>
        </w:rPr>
        <w:pgNum/>
      </w:r>
      <w:r w:rsidRPr="003232A0">
        <w:rPr>
          <w:b/>
          <w:bCs/>
          <w:vanish/>
        </w:rPr>
        <w:pgNum/>
      </w:r>
      <w:r w:rsidRPr="003232A0">
        <w:rPr>
          <w:b/>
          <w:bCs/>
          <w:vanish/>
        </w:rPr>
        <w:pgNum/>
      </w:r>
      <w:r w:rsidRPr="003232A0">
        <w:rPr>
          <w:b/>
          <w:bCs/>
          <w:vanish/>
        </w:rPr>
        <w:pgNum/>
      </w:r>
      <w:r w:rsidRPr="003232A0">
        <w:rPr>
          <w:b/>
          <w:bCs/>
          <w:vanish/>
        </w:rPr>
        <w:pgNum/>
      </w:r>
      <w:r w:rsidRPr="003232A0">
        <w:rPr>
          <w:b/>
          <w:bCs/>
          <w:vanish/>
        </w:rPr>
        <w:pgNum/>
      </w:r>
      <w:r w:rsidRPr="003232A0">
        <w:rPr>
          <w:b/>
          <w:bCs/>
          <w:vanish/>
        </w:rPr>
        <w:pgNum/>
      </w:r>
      <w:r w:rsidRPr="003232A0">
        <w:rPr>
          <w:b/>
          <w:bCs/>
          <w:vanish/>
        </w:rPr>
        <w:pgNum/>
      </w:r>
      <w:r w:rsidRPr="003232A0">
        <w:rPr>
          <w:b/>
          <w:bCs/>
          <w:vanish/>
        </w:rPr>
        <w:pgNum/>
      </w:r>
      <w:r w:rsidRPr="003232A0">
        <w:rPr>
          <w:b/>
          <w:bCs/>
          <w:vanish/>
        </w:rPr>
        <w:pgNum/>
      </w:r>
      <w:r w:rsidRPr="003232A0">
        <w:rPr>
          <w:b/>
          <w:bCs/>
          <w:vanish/>
        </w:rPr>
        <w:pgNum/>
      </w:r>
      <w:r w:rsidRPr="003232A0">
        <w:rPr>
          <w:b/>
          <w:bCs/>
          <w:vanish/>
        </w:rPr>
        <w:pgNum/>
      </w:r>
      <w:r w:rsidRPr="003232A0">
        <w:rPr>
          <w:b/>
          <w:bCs/>
          <w:vanish/>
        </w:rPr>
        <w:pgNum/>
      </w:r>
      <w:r w:rsidRPr="003232A0">
        <w:rPr>
          <w:b/>
          <w:bCs/>
          <w:vanish/>
        </w:rPr>
        <w:pgNum/>
      </w:r>
      <w:r w:rsidRPr="003232A0">
        <w:rPr>
          <w:b/>
          <w:bCs/>
          <w:vanish/>
        </w:rPr>
        <w:pgNum/>
      </w:r>
      <w:r w:rsidRPr="003232A0">
        <w:rPr>
          <w:b/>
          <w:bCs/>
          <w:vanish/>
        </w:rPr>
        <w:pgNum/>
      </w:r>
      <w:r w:rsidRPr="003232A0">
        <w:rPr>
          <w:b/>
          <w:bCs/>
          <w:vanish/>
        </w:rPr>
        <w:pgNum/>
      </w:r>
      <w:r w:rsidRPr="003232A0">
        <w:rPr>
          <w:b/>
          <w:bCs/>
          <w:vanish/>
        </w:rPr>
        <w:pgNum/>
      </w:r>
      <w:r w:rsidRPr="003232A0">
        <w:rPr>
          <w:b/>
          <w:bCs/>
          <w:vanish/>
        </w:rPr>
        <w:pgNum/>
      </w:r>
      <w:r w:rsidRPr="003232A0">
        <w:rPr>
          <w:b/>
          <w:bCs/>
          <w:vanish/>
        </w:rPr>
        <w:pgNum/>
      </w:r>
      <w:r w:rsidRPr="003232A0">
        <w:rPr>
          <w:b/>
          <w:bCs/>
          <w:vanish/>
        </w:rPr>
        <w:pgNum/>
      </w:r>
      <w:r w:rsidRPr="003232A0">
        <w:rPr>
          <w:b/>
          <w:bCs/>
          <w:vanish/>
        </w:rPr>
        <w:pgNum/>
      </w:r>
      <w:r w:rsidRPr="003232A0">
        <w:rPr>
          <w:b/>
          <w:bCs/>
          <w:vanish/>
        </w:rPr>
        <w:pgNum/>
      </w:r>
      <w:r w:rsidRPr="003232A0">
        <w:rPr>
          <w:b/>
          <w:bCs/>
          <w:vanish/>
        </w:rPr>
        <w:pgNum/>
      </w:r>
      <w:r w:rsidRPr="003232A0">
        <w:rPr>
          <w:b/>
          <w:bCs/>
          <w:vanish/>
        </w:rPr>
        <w:pgNum/>
      </w:r>
      <w:r w:rsidRPr="003232A0">
        <w:rPr>
          <w:b/>
          <w:bCs/>
          <w:vanish/>
        </w:rPr>
        <w:pgNum/>
      </w:r>
      <w:r w:rsidRPr="003232A0">
        <w:rPr>
          <w:b/>
          <w:bCs/>
          <w:vanish/>
        </w:rPr>
        <w:pgNum/>
      </w:r>
      <w:r w:rsidRPr="003232A0">
        <w:rPr>
          <w:b/>
          <w:bCs/>
          <w:vanish/>
        </w:rPr>
        <w:pgNum/>
      </w:r>
      <w:r w:rsidRPr="003232A0">
        <w:rPr>
          <w:b/>
          <w:bCs/>
          <w:vanish/>
        </w:rPr>
        <w:pgNum/>
      </w:r>
      <w:r w:rsidRPr="003232A0">
        <w:rPr>
          <w:b/>
          <w:bCs/>
          <w:vanish/>
        </w:rPr>
        <w:pgNum/>
      </w:r>
      <w:r w:rsidRPr="003232A0">
        <w:rPr>
          <w:b/>
          <w:bCs/>
          <w:vanish/>
        </w:rPr>
        <w:pgNum/>
      </w:r>
      <w:r w:rsidRPr="003232A0">
        <w:rPr>
          <w:b/>
          <w:bCs/>
          <w:vanish/>
        </w:rPr>
        <w:pgNum/>
      </w:r>
      <w:r w:rsidRPr="003232A0">
        <w:rPr>
          <w:b/>
          <w:bCs/>
          <w:vanish/>
        </w:rPr>
        <w:pgNum/>
      </w:r>
      <w:r w:rsidRPr="003232A0">
        <w:rPr>
          <w:b/>
          <w:bCs/>
          <w:vanish/>
        </w:rPr>
        <w:pgNum/>
      </w:r>
    </w:p>
    <w:p w:rsidR="0004187B" w:rsidRPr="003232A0" w:rsidRDefault="0004187B" w:rsidP="0004187B">
      <w:pPr>
        <w:autoSpaceDE w:val="0"/>
        <w:autoSpaceDN w:val="0"/>
        <w:adjustRightInd w:val="0"/>
        <w:ind w:firstLine="709"/>
        <w:jc w:val="both"/>
        <w:outlineLvl w:val="0"/>
      </w:pPr>
    </w:p>
    <w:p w:rsidR="0004187B" w:rsidRPr="003232A0" w:rsidRDefault="0004187B" w:rsidP="0004187B">
      <w:pPr>
        <w:autoSpaceDE w:val="0"/>
        <w:autoSpaceDN w:val="0"/>
        <w:adjustRightInd w:val="0"/>
        <w:ind w:firstLine="709"/>
        <w:jc w:val="both"/>
        <w:outlineLvl w:val="0"/>
      </w:pPr>
      <w:r w:rsidRPr="003232A0">
        <w:t>5.1. Предмет досудебного (внесудебного) обжалования заявителем реш</w:t>
      </w:r>
      <w:r w:rsidRPr="003232A0">
        <w:t>е</w:t>
      </w:r>
      <w:r w:rsidRPr="003232A0">
        <w:t>ний и действий (бездействия) органа, предоставляющего муниципальную усл</w:t>
      </w:r>
      <w:r w:rsidRPr="003232A0">
        <w:t>у</w:t>
      </w:r>
      <w:r w:rsidRPr="003232A0">
        <w:t>гу, должностного лица органа, предоставляющего муниципальную услугу.</w:t>
      </w:r>
    </w:p>
    <w:p w:rsidR="0004187B" w:rsidRPr="003232A0" w:rsidRDefault="0004187B" w:rsidP="0004187B">
      <w:pPr>
        <w:autoSpaceDE w:val="0"/>
        <w:autoSpaceDN w:val="0"/>
        <w:adjustRightInd w:val="0"/>
        <w:ind w:firstLine="709"/>
        <w:jc w:val="both"/>
        <w:outlineLvl w:val="0"/>
      </w:pPr>
      <w:r w:rsidRPr="003232A0">
        <w:t xml:space="preserve">Заявитель может обратиться с </w:t>
      </w:r>
      <w:proofErr w:type="gramStart"/>
      <w:r w:rsidRPr="003232A0">
        <w:t>жалобой</w:t>
      </w:r>
      <w:proofErr w:type="gramEnd"/>
      <w:r w:rsidRPr="003232A0">
        <w:t xml:space="preserve"> в том числе в следующих случаях:</w:t>
      </w:r>
    </w:p>
    <w:p w:rsidR="0004187B" w:rsidRPr="003232A0" w:rsidRDefault="0004187B" w:rsidP="0004187B">
      <w:pPr>
        <w:autoSpaceDE w:val="0"/>
        <w:autoSpaceDN w:val="0"/>
        <w:adjustRightInd w:val="0"/>
        <w:ind w:firstLine="709"/>
        <w:jc w:val="both"/>
        <w:outlineLvl w:val="0"/>
      </w:pPr>
      <w:r w:rsidRPr="003232A0">
        <w:t>1) нарушение срока регистрации запроса заявителя о предоставлении м</w:t>
      </w:r>
      <w:r w:rsidRPr="003232A0">
        <w:t>у</w:t>
      </w:r>
      <w:r w:rsidRPr="003232A0">
        <w:t>ниципальной услуги;</w:t>
      </w:r>
    </w:p>
    <w:p w:rsidR="0004187B" w:rsidRPr="003232A0" w:rsidRDefault="0004187B" w:rsidP="0004187B">
      <w:pPr>
        <w:autoSpaceDE w:val="0"/>
        <w:autoSpaceDN w:val="0"/>
        <w:adjustRightInd w:val="0"/>
        <w:ind w:firstLine="709"/>
        <w:jc w:val="both"/>
        <w:outlineLvl w:val="0"/>
      </w:pPr>
      <w:r w:rsidRPr="003232A0">
        <w:t>2) нарушение срока предоставления муниципальной услуги;</w:t>
      </w:r>
    </w:p>
    <w:p w:rsidR="0004187B" w:rsidRPr="003232A0" w:rsidRDefault="0004187B" w:rsidP="0004187B">
      <w:pPr>
        <w:autoSpaceDE w:val="0"/>
        <w:autoSpaceDN w:val="0"/>
        <w:adjustRightInd w:val="0"/>
        <w:ind w:firstLine="709"/>
        <w:jc w:val="both"/>
        <w:outlineLvl w:val="0"/>
      </w:pPr>
      <w:r w:rsidRPr="003232A0">
        <w:t>3) требование у заявителя документов, не предусмотренных нормативн</w:t>
      </w:r>
      <w:r w:rsidRPr="003232A0">
        <w:t>ы</w:t>
      </w:r>
      <w:r w:rsidRPr="003232A0">
        <w:t>ми правовыми актами Российской Федерации, нормативными правовыми акт</w:t>
      </w:r>
      <w:r w:rsidRPr="003232A0">
        <w:t>а</w:t>
      </w:r>
      <w:r w:rsidRPr="003232A0">
        <w:lastRenderedPageBreak/>
        <w:t>ми субъектов Российской Федерации, муниципальными правовыми актами для предоставления муниципальной услуги;</w:t>
      </w:r>
    </w:p>
    <w:p w:rsidR="0004187B" w:rsidRPr="003232A0" w:rsidRDefault="0004187B" w:rsidP="0004187B">
      <w:pPr>
        <w:autoSpaceDE w:val="0"/>
        <w:autoSpaceDN w:val="0"/>
        <w:adjustRightInd w:val="0"/>
        <w:ind w:firstLine="709"/>
        <w:jc w:val="both"/>
        <w:outlineLvl w:val="0"/>
      </w:pPr>
      <w:r w:rsidRPr="003232A0"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3232A0">
        <w:t>а</w:t>
      </w:r>
      <w:r w:rsidRPr="003232A0">
        <w:t>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4187B" w:rsidRPr="003232A0" w:rsidRDefault="0004187B" w:rsidP="0004187B">
      <w:pPr>
        <w:autoSpaceDE w:val="0"/>
        <w:autoSpaceDN w:val="0"/>
        <w:adjustRightInd w:val="0"/>
        <w:ind w:firstLine="709"/>
        <w:jc w:val="both"/>
        <w:outlineLvl w:val="0"/>
      </w:pPr>
      <w:proofErr w:type="gramStart"/>
      <w:r w:rsidRPr="003232A0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3232A0">
        <w:t>в</w:t>
      </w:r>
      <w:r w:rsidRPr="003232A0">
        <w:t>ными правовыми актами субъектов Российской Федерации, муниципальными правовыми актами;</w:t>
      </w:r>
      <w:proofErr w:type="gramEnd"/>
    </w:p>
    <w:p w:rsidR="0004187B" w:rsidRPr="003232A0" w:rsidRDefault="0004187B" w:rsidP="0004187B">
      <w:pPr>
        <w:autoSpaceDE w:val="0"/>
        <w:autoSpaceDN w:val="0"/>
        <w:adjustRightInd w:val="0"/>
        <w:ind w:firstLine="709"/>
        <w:jc w:val="both"/>
        <w:outlineLvl w:val="0"/>
      </w:pPr>
      <w:r w:rsidRPr="003232A0"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3232A0">
        <w:t>е</w:t>
      </w:r>
      <w:r w:rsidRPr="003232A0">
        <w:t>дерации, нормативными правовыми актами субъектов Российской Федерации, муниципальными правовыми актами;</w:t>
      </w:r>
    </w:p>
    <w:p w:rsidR="0004187B" w:rsidRPr="003232A0" w:rsidRDefault="0004187B" w:rsidP="0004187B">
      <w:pPr>
        <w:autoSpaceDE w:val="0"/>
        <w:autoSpaceDN w:val="0"/>
        <w:adjustRightInd w:val="0"/>
        <w:ind w:firstLine="709"/>
        <w:jc w:val="both"/>
        <w:outlineLvl w:val="0"/>
      </w:pPr>
      <w:proofErr w:type="gramStart"/>
      <w:r w:rsidRPr="003232A0">
        <w:t>7) отказ органа, предоставляющего муниципальную услугу, должностн</w:t>
      </w:r>
      <w:r w:rsidRPr="003232A0">
        <w:t>о</w:t>
      </w:r>
      <w:r w:rsidRPr="003232A0">
        <w:t>го лица органа, предоставляющего муниципальную услугу, в исправлении д</w:t>
      </w:r>
      <w:r w:rsidRPr="003232A0">
        <w:t>о</w:t>
      </w:r>
      <w:r w:rsidRPr="003232A0">
        <w:t>пущенных опечаток и ошибок в выданных в результате предоставления мун</w:t>
      </w:r>
      <w:r w:rsidRPr="003232A0">
        <w:t>и</w:t>
      </w:r>
      <w:r w:rsidRPr="003232A0">
        <w:t>ципальной услуги документах либо нарушение установленного срока таких и</w:t>
      </w:r>
      <w:r w:rsidRPr="003232A0">
        <w:t>с</w:t>
      </w:r>
      <w:r w:rsidRPr="003232A0">
        <w:t>правлений.</w:t>
      </w:r>
      <w:proofErr w:type="gramEnd"/>
    </w:p>
    <w:p w:rsidR="0004187B" w:rsidRPr="003232A0" w:rsidRDefault="0004187B" w:rsidP="0004187B">
      <w:pPr>
        <w:autoSpaceDE w:val="0"/>
        <w:autoSpaceDN w:val="0"/>
        <w:adjustRightInd w:val="0"/>
        <w:ind w:firstLine="709"/>
        <w:jc w:val="both"/>
        <w:outlineLvl w:val="0"/>
      </w:pPr>
      <w:r w:rsidRPr="003232A0">
        <w:t>5.2. Жалоба подается в письменной форме на бумажном носителе, в эле</w:t>
      </w:r>
      <w:r w:rsidRPr="003232A0">
        <w:t>к</w:t>
      </w:r>
      <w:r w:rsidRPr="003232A0">
        <w:t>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</w:t>
      </w:r>
      <w:r w:rsidRPr="003232A0">
        <w:t>т</w:t>
      </w:r>
      <w:r w:rsidRPr="003232A0">
        <w:t>сутствия рассматриваются непосредственно руководителем органа, предоста</w:t>
      </w:r>
      <w:r w:rsidRPr="003232A0">
        <w:t>в</w:t>
      </w:r>
      <w:r w:rsidRPr="003232A0">
        <w:t>ляющего муниципальную услугу.</w:t>
      </w:r>
    </w:p>
    <w:p w:rsidR="0004187B" w:rsidRPr="003232A0" w:rsidRDefault="0004187B" w:rsidP="0004187B">
      <w:pPr>
        <w:autoSpaceDE w:val="0"/>
        <w:autoSpaceDN w:val="0"/>
        <w:adjustRightInd w:val="0"/>
        <w:ind w:firstLine="709"/>
        <w:jc w:val="both"/>
        <w:outlineLvl w:val="0"/>
      </w:pPr>
      <w:r w:rsidRPr="003232A0">
        <w:t>5.3. Жалоба может быть направлена по почте, путем размещения на оф</w:t>
      </w:r>
      <w:r w:rsidRPr="003232A0">
        <w:t>и</w:t>
      </w:r>
      <w:r w:rsidRPr="003232A0">
        <w:t>циальном сайте администрации Апшеронского городского поселения Апш</w:t>
      </w:r>
      <w:r w:rsidRPr="003232A0">
        <w:t>е</w:t>
      </w:r>
      <w:r w:rsidRPr="003232A0">
        <w:t xml:space="preserve">ронского района, а также может быть принята при личном приеме заявителя. </w:t>
      </w:r>
    </w:p>
    <w:p w:rsidR="0004187B" w:rsidRPr="003232A0" w:rsidRDefault="0004187B" w:rsidP="0004187B">
      <w:pPr>
        <w:autoSpaceDE w:val="0"/>
        <w:autoSpaceDN w:val="0"/>
        <w:adjustRightInd w:val="0"/>
        <w:ind w:firstLine="709"/>
        <w:jc w:val="both"/>
        <w:outlineLvl w:val="0"/>
      </w:pPr>
      <w:r w:rsidRPr="003232A0">
        <w:t>5.4. Жалоба должна содержать:</w:t>
      </w:r>
    </w:p>
    <w:p w:rsidR="0004187B" w:rsidRPr="003232A0" w:rsidRDefault="0004187B" w:rsidP="0004187B">
      <w:pPr>
        <w:autoSpaceDE w:val="0"/>
        <w:autoSpaceDN w:val="0"/>
        <w:adjustRightInd w:val="0"/>
        <w:ind w:firstLine="709"/>
        <w:jc w:val="both"/>
        <w:outlineLvl w:val="0"/>
      </w:pPr>
      <w:r w:rsidRPr="003232A0">
        <w:t>1) наименование органа, предоставляющего муниципальную услугу, должностного лица органа, предоставляющего муниципальную услугу, реш</w:t>
      </w:r>
      <w:r w:rsidRPr="003232A0">
        <w:t>е</w:t>
      </w:r>
      <w:r w:rsidRPr="003232A0">
        <w:t>ния и действия (бездействие) которых обжалуются;</w:t>
      </w:r>
    </w:p>
    <w:p w:rsidR="0004187B" w:rsidRPr="003232A0" w:rsidRDefault="0004187B" w:rsidP="0004187B">
      <w:pPr>
        <w:autoSpaceDE w:val="0"/>
        <w:autoSpaceDN w:val="0"/>
        <w:adjustRightInd w:val="0"/>
        <w:ind w:firstLine="709"/>
        <w:jc w:val="both"/>
        <w:outlineLvl w:val="0"/>
      </w:pPr>
      <w:proofErr w:type="gramStart"/>
      <w:r w:rsidRPr="003232A0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3232A0">
        <w:t>о</w:t>
      </w:r>
      <w:r w:rsidRPr="003232A0">
        <w:t>го телефона, адрес (адреса) электронной почты (при наличии) и почтовый а</w:t>
      </w:r>
      <w:r w:rsidRPr="003232A0">
        <w:t>д</w:t>
      </w:r>
      <w:r w:rsidRPr="003232A0">
        <w:t>рес, по которым должен быть направлен ответ заявителю;</w:t>
      </w:r>
      <w:proofErr w:type="gramEnd"/>
    </w:p>
    <w:p w:rsidR="0004187B" w:rsidRPr="003232A0" w:rsidRDefault="0004187B" w:rsidP="0004187B">
      <w:pPr>
        <w:autoSpaceDE w:val="0"/>
        <w:autoSpaceDN w:val="0"/>
        <w:adjustRightInd w:val="0"/>
        <w:ind w:firstLine="709"/>
        <w:jc w:val="both"/>
        <w:outlineLvl w:val="0"/>
      </w:pPr>
      <w:r w:rsidRPr="003232A0">
        <w:t>3) 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 w:rsidRPr="003232A0">
        <w:t>с</w:t>
      </w:r>
      <w:r w:rsidRPr="003232A0">
        <w:t>тавляющего муниципальную услугу;</w:t>
      </w:r>
    </w:p>
    <w:p w:rsidR="0004187B" w:rsidRPr="003232A0" w:rsidRDefault="0004187B" w:rsidP="0004187B">
      <w:pPr>
        <w:autoSpaceDE w:val="0"/>
        <w:autoSpaceDN w:val="0"/>
        <w:adjustRightInd w:val="0"/>
        <w:ind w:firstLine="709"/>
        <w:jc w:val="both"/>
        <w:outlineLvl w:val="0"/>
      </w:pPr>
      <w:r w:rsidRPr="003232A0"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3232A0">
        <w:lastRenderedPageBreak/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4187B" w:rsidRPr="003232A0" w:rsidRDefault="0004187B" w:rsidP="0004187B">
      <w:pPr>
        <w:autoSpaceDE w:val="0"/>
        <w:autoSpaceDN w:val="0"/>
        <w:adjustRightInd w:val="0"/>
        <w:ind w:firstLine="709"/>
        <w:jc w:val="both"/>
        <w:outlineLvl w:val="0"/>
      </w:pPr>
      <w:r w:rsidRPr="003232A0">
        <w:t xml:space="preserve">5.5. </w:t>
      </w:r>
      <w:proofErr w:type="gramStart"/>
      <w:r w:rsidRPr="003232A0">
        <w:t>Жалоба, поступившая в орган, предоставляющий муниципальную у</w:t>
      </w:r>
      <w:r w:rsidRPr="003232A0">
        <w:t>с</w:t>
      </w:r>
      <w:r w:rsidRPr="003232A0">
        <w:t>лугу, подлежит рассмотрению должностным лицом, наделенным полномочи</w:t>
      </w:r>
      <w:r w:rsidRPr="003232A0">
        <w:t>я</w:t>
      </w:r>
      <w:r w:rsidRPr="003232A0">
        <w:t>ми по рассмотрению жалоб, в течение пятнадцати рабочих дней со дня ее рег</w:t>
      </w:r>
      <w:r w:rsidRPr="003232A0">
        <w:t>и</w:t>
      </w:r>
      <w:r w:rsidRPr="003232A0">
        <w:t>страции, а в случае обжалования отказа органа, предоставляющего муниц</w:t>
      </w:r>
      <w:r w:rsidRPr="003232A0">
        <w:t>и</w:t>
      </w:r>
      <w:r w:rsidRPr="003232A0">
        <w:t>пальную услугу, должностного лица органа, предоставляющего муниципал</w:t>
      </w:r>
      <w:r w:rsidRPr="003232A0">
        <w:t>ь</w:t>
      </w:r>
      <w:r w:rsidRPr="003232A0">
        <w:t>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3232A0">
        <w:t xml:space="preserve"> исправлений - в течение пяти рабочих дней со дня ее регистрации. Пр</w:t>
      </w:r>
      <w:r w:rsidRPr="003232A0">
        <w:t>а</w:t>
      </w:r>
      <w:r w:rsidRPr="003232A0">
        <w:t>вительство Российской Федерации вправе установить случаи, при которых срок рассмотрения жалобы может быть сокращен.</w:t>
      </w:r>
    </w:p>
    <w:p w:rsidR="0004187B" w:rsidRPr="003232A0" w:rsidRDefault="0004187B" w:rsidP="0004187B">
      <w:pPr>
        <w:autoSpaceDE w:val="0"/>
        <w:autoSpaceDN w:val="0"/>
        <w:adjustRightInd w:val="0"/>
        <w:ind w:firstLine="709"/>
        <w:jc w:val="both"/>
        <w:outlineLvl w:val="0"/>
      </w:pPr>
      <w:r w:rsidRPr="003232A0">
        <w:t>5.6. По результатам рассмотрения жалобы орган, предоставляющий м</w:t>
      </w:r>
      <w:r w:rsidRPr="003232A0">
        <w:t>у</w:t>
      </w:r>
      <w:r w:rsidRPr="003232A0">
        <w:t>ниципальную услугу, принимает одно из следующих решений:</w:t>
      </w:r>
    </w:p>
    <w:p w:rsidR="0004187B" w:rsidRPr="003232A0" w:rsidRDefault="0004187B" w:rsidP="0004187B">
      <w:pPr>
        <w:autoSpaceDE w:val="0"/>
        <w:autoSpaceDN w:val="0"/>
        <w:adjustRightInd w:val="0"/>
        <w:ind w:firstLine="709"/>
        <w:jc w:val="both"/>
        <w:outlineLvl w:val="0"/>
      </w:pPr>
      <w:proofErr w:type="gramStart"/>
      <w:r w:rsidRPr="003232A0">
        <w:t>1) удовлетворяет жалобу, в том числе в форме отмены принятого реш</w:t>
      </w:r>
      <w:r w:rsidRPr="003232A0">
        <w:t>е</w:t>
      </w:r>
      <w:r w:rsidRPr="003232A0">
        <w:t>ния, исправления допущенных органом, предоставляющим муниципальную у</w:t>
      </w:r>
      <w:r w:rsidRPr="003232A0">
        <w:t>с</w:t>
      </w:r>
      <w:r w:rsidRPr="003232A0">
        <w:t>лугу, опечаток и ошибок в выданных в результате предоставления муниц</w:t>
      </w:r>
      <w:r w:rsidRPr="003232A0">
        <w:t>и</w:t>
      </w:r>
      <w:r w:rsidRPr="003232A0">
        <w:t>пальной услуги документах, возврата заявителю денежных средств, взимание которых не предусмотрено нормативными правовыми актами Российской Ф</w:t>
      </w:r>
      <w:r w:rsidRPr="003232A0">
        <w:t>е</w:t>
      </w:r>
      <w:r w:rsidRPr="003232A0">
        <w:t>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4187B" w:rsidRPr="003232A0" w:rsidRDefault="0004187B" w:rsidP="0004187B">
      <w:pPr>
        <w:autoSpaceDE w:val="0"/>
        <w:autoSpaceDN w:val="0"/>
        <w:adjustRightInd w:val="0"/>
        <w:ind w:firstLine="709"/>
        <w:jc w:val="both"/>
        <w:outlineLvl w:val="0"/>
      </w:pPr>
      <w:r w:rsidRPr="003232A0">
        <w:t>2) отказывает в удовлетворении жалобы.</w:t>
      </w:r>
    </w:p>
    <w:p w:rsidR="0004187B" w:rsidRPr="003232A0" w:rsidRDefault="0004187B" w:rsidP="0004187B">
      <w:pPr>
        <w:autoSpaceDE w:val="0"/>
        <w:autoSpaceDN w:val="0"/>
        <w:adjustRightInd w:val="0"/>
        <w:ind w:firstLine="709"/>
        <w:jc w:val="both"/>
        <w:outlineLvl w:val="0"/>
      </w:pPr>
      <w:r w:rsidRPr="003232A0">
        <w:t>5.7. Не позднее дня, следующего за днем принятия решения, указанного в пункте 5.6 настоящего раздела, заявителю в письменной форме и по желанию заявителя в электронной форме направляется мотивированный ответ о резул</w:t>
      </w:r>
      <w:r w:rsidRPr="003232A0">
        <w:t>ь</w:t>
      </w:r>
      <w:r w:rsidRPr="003232A0">
        <w:t>татах рассмотрения жалобы.</w:t>
      </w:r>
    </w:p>
    <w:p w:rsidR="0004187B" w:rsidRPr="003232A0" w:rsidRDefault="0004187B" w:rsidP="0004187B">
      <w:pPr>
        <w:autoSpaceDE w:val="0"/>
        <w:autoSpaceDN w:val="0"/>
        <w:adjustRightInd w:val="0"/>
        <w:ind w:firstLine="709"/>
        <w:jc w:val="both"/>
        <w:outlineLvl w:val="0"/>
      </w:pPr>
      <w:r w:rsidRPr="003232A0">
        <w:t xml:space="preserve">5.8. В случае установления в ходе или по результатам </w:t>
      </w:r>
      <w:proofErr w:type="gramStart"/>
      <w:r w:rsidRPr="003232A0">
        <w:t>рассмотрения ж</w:t>
      </w:r>
      <w:r w:rsidRPr="003232A0">
        <w:t>а</w:t>
      </w:r>
      <w:r w:rsidRPr="003232A0">
        <w:t>лобы признаков состава административного правонарушения</w:t>
      </w:r>
      <w:proofErr w:type="gramEnd"/>
      <w:r w:rsidRPr="003232A0">
        <w:t xml:space="preserve"> или преступления должностное лицо, наделенное полномочиями по рассмотрению жалоб в соо</w:t>
      </w:r>
      <w:r w:rsidRPr="003232A0">
        <w:t>т</w:t>
      </w:r>
      <w:r w:rsidRPr="003232A0">
        <w:t>ветствии с подпунктом 5.2 пункта 5 настоящего Административного регламе</w:t>
      </w:r>
      <w:r w:rsidRPr="003232A0">
        <w:t>н</w:t>
      </w:r>
      <w:r w:rsidRPr="003232A0">
        <w:t>та, незамедлительно направляет имеющиеся материалы в органы прокуратуры.</w:t>
      </w:r>
    </w:p>
    <w:p w:rsidR="0004187B" w:rsidRPr="003232A0" w:rsidRDefault="0004187B" w:rsidP="0004187B">
      <w:pPr>
        <w:autoSpaceDE w:val="0"/>
        <w:autoSpaceDN w:val="0"/>
        <w:adjustRightInd w:val="0"/>
        <w:ind w:firstLine="709"/>
        <w:jc w:val="both"/>
        <w:outlineLvl w:val="0"/>
      </w:pPr>
      <w:r w:rsidRPr="003232A0">
        <w:t>5.9. Положения Федерального закона от 27 июля 2010 года № 210-ФЗ «Об организации предоставления государственных и муниципальных услуг», уст</w:t>
      </w:r>
      <w:r w:rsidRPr="003232A0">
        <w:t>а</w:t>
      </w:r>
      <w:r w:rsidRPr="003232A0">
        <w:t>навливающие порядок рассмотрения жалоб на нарушения прав граждан и орг</w:t>
      </w:r>
      <w:r w:rsidRPr="003232A0">
        <w:t>а</w:t>
      </w:r>
      <w:r w:rsidRPr="003232A0">
        <w:t xml:space="preserve">низаций при предоставлении государственных услуг, не распространяются на отношения, регулируемые Федеральным </w:t>
      </w:r>
      <w:hyperlink r:id="rId4" w:history="1">
        <w:r w:rsidRPr="0027294A">
          <w:rPr>
            <w:rStyle w:val="a3"/>
            <w:color w:val="auto"/>
            <w:u w:val="none"/>
          </w:rPr>
          <w:t>законом</w:t>
        </w:r>
      </w:hyperlink>
      <w:r w:rsidRPr="003232A0">
        <w:t xml:space="preserve"> от 2 мая 2006 года № 59-ФЗ «О порядке рассмотрения обращений граждан Российской Федерации».</w:t>
      </w:r>
    </w:p>
    <w:p w:rsidR="0004187B" w:rsidRDefault="0004187B" w:rsidP="0004187B">
      <w:pPr>
        <w:autoSpaceDE w:val="0"/>
        <w:autoSpaceDN w:val="0"/>
        <w:adjustRightInd w:val="0"/>
        <w:jc w:val="both"/>
        <w:outlineLvl w:val="0"/>
      </w:pPr>
    </w:p>
    <w:p w:rsidR="0004187B" w:rsidRDefault="0004187B" w:rsidP="0004187B">
      <w:pPr>
        <w:autoSpaceDE w:val="0"/>
        <w:autoSpaceDN w:val="0"/>
        <w:adjustRightInd w:val="0"/>
        <w:jc w:val="both"/>
        <w:outlineLvl w:val="0"/>
      </w:pPr>
    </w:p>
    <w:p w:rsidR="0004187B" w:rsidRDefault="0004187B" w:rsidP="0004187B">
      <w:pPr>
        <w:autoSpaceDE w:val="0"/>
        <w:autoSpaceDN w:val="0"/>
        <w:adjustRightInd w:val="0"/>
        <w:jc w:val="both"/>
        <w:outlineLvl w:val="0"/>
      </w:pPr>
    </w:p>
    <w:p w:rsidR="0004187B" w:rsidRPr="003232A0" w:rsidRDefault="0004187B" w:rsidP="0004187B">
      <w:pPr>
        <w:autoSpaceDE w:val="0"/>
        <w:autoSpaceDN w:val="0"/>
        <w:adjustRightInd w:val="0"/>
        <w:jc w:val="both"/>
        <w:outlineLvl w:val="0"/>
      </w:pPr>
      <w:r w:rsidRPr="003232A0">
        <w:t>Заместитель главы</w:t>
      </w:r>
    </w:p>
    <w:p w:rsidR="0004187B" w:rsidRPr="003232A0" w:rsidRDefault="0004187B" w:rsidP="0004187B">
      <w:pPr>
        <w:autoSpaceDE w:val="0"/>
        <w:autoSpaceDN w:val="0"/>
        <w:adjustRightInd w:val="0"/>
        <w:jc w:val="both"/>
        <w:outlineLvl w:val="0"/>
      </w:pPr>
      <w:r w:rsidRPr="003232A0">
        <w:t>Апшеронского городского поселения</w:t>
      </w:r>
    </w:p>
    <w:p w:rsidR="0004187B" w:rsidRDefault="0004187B" w:rsidP="0004187B">
      <w:pPr>
        <w:autoSpaceDE w:val="0"/>
        <w:autoSpaceDN w:val="0"/>
        <w:adjustRightInd w:val="0"/>
        <w:jc w:val="both"/>
        <w:outlineLvl w:val="0"/>
      </w:pPr>
      <w:r w:rsidRPr="003232A0">
        <w:t xml:space="preserve">Апшеронского района                                                     </w:t>
      </w:r>
      <w:r>
        <w:t xml:space="preserve">       </w:t>
      </w:r>
      <w:r w:rsidRPr="003232A0">
        <w:t xml:space="preserve">                  </w:t>
      </w:r>
      <w:proofErr w:type="spellStart"/>
      <w:r w:rsidRPr="003232A0">
        <w:t>С.С.Миляев</w:t>
      </w:r>
      <w:proofErr w:type="spellEnd"/>
      <w:r w:rsidRPr="007A7D8C">
        <w:t xml:space="preserve">     </w:t>
      </w:r>
    </w:p>
    <w:p w:rsidR="0004187B" w:rsidRDefault="0004187B" w:rsidP="0004187B">
      <w:pPr>
        <w:autoSpaceDE w:val="0"/>
        <w:autoSpaceDN w:val="0"/>
        <w:adjustRightInd w:val="0"/>
        <w:jc w:val="both"/>
        <w:outlineLvl w:val="0"/>
      </w:pPr>
    </w:p>
    <w:p w:rsidR="0004187B" w:rsidRDefault="0004187B" w:rsidP="0004187B">
      <w:pPr>
        <w:autoSpaceDE w:val="0"/>
        <w:autoSpaceDN w:val="0"/>
        <w:adjustRightInd w:val="0"/>
        <w:jc w:val="both"/>
        <w:outlineLvl w:val="0"/>
      </w:pPr>
    </w:p>
    <w:p w:rsidR="0004187B" w:rsidRPr="00E6730D" w:rsidRDefault="0004187B" w:rsidP="0004187B">
      <w:r>
        <w:lastRenderedPageBreak/>
        <w:t xml:space="preserve">                                                                                      </w:t>
      </w:r>
      <w:r w:rsidRPr="00E6730D">
        <w:t>приложение № 1</w:t>
      </w:r>
    </w:p>
    <w:p w:rsidR="0004187B" w:rsidRDefault="0004187B" w:rsidP="0004187B">
      <w:r>
        <w:t xml:space="preserve">                                                                         к административному регламе</w:t>
      </w:r>
      <w:r>
        <w:t>н</w:t>
      </w:r>
      <w:r>
        <w:t>ту</w:t>
      </w:r>
    </w:p>
    <w:p w:rsidR="0004187B" w:rsidRDefault="0004187B" w:rsidP="0004187B">
      <w:r>
        <w:t xml:space="preserve">                                                                         предоставлению </w:t>
      </w:r>
      <w:proofErr w:type="gramStart"/>
      <w:r>
        <w:t>муниципал</w:t>
      </w:r>
      <w:r>
        <w:t>ь</w:t>
      </w:r>
      <w:r>
        <w:t>ным</w:t>
      </w:r>
      <w:proofErr w:type="gramEnd"/>
    </w:p>
    <w:p w:rsidR="0004187B" w:rsidRDefault="0004187B" w:rsidP="0004187B">
      <w:r>
        <w:t xml:space="preserve">                                                                  </w:t>
      </w:r>
      <w:r w:rsidRPr="00E6730D">
        <w:t xml:space="preserve">бюджетным учреждением </w:t>
      </w:r>
      <w:proofErr w:type="gramStart"/>
      <w:r w:rsidRPr="00E6730D">
        <w:t>Апшеронск</w:t>
      </w:r>
      <w:r w:rsidRPr="00E6730D">
        <w:t>о</w:t>
      </w:r>
      <w:r w:rsidRPr="00E6730D">
        <w:t>го</w:t>
      </w:r>
      <w:proofErr w:type="gramEnd"/>
    </w:p>
    <w:p w:rsidR="0004187B" w:rsidRDefault="0004187B" w:rsidP="0004187B">
      <w:r>
        <w:t xml:space="preserve">   </w:t>
      </w:r>
      <w:r w:rsidRPr="00E6730D">
        <w:t xml:space="preserve"> </w:t>
      </w:r>
      <w:r>
        <w:t xml:space="preserve">                                                                  </w:t>
      </w:r>
      <w:r w:rsidRPr="00E6730D">
        <w:t>городского поселения Апшеронск</w:t>
      </w:r>
      <w:r w:rsidRPr="00E6730D">
        <w:t>о</w:t>
      </w:r>
      <w:r w:rsidRPr="00E6730D">
        <w:t>го</w:t>
      </w:r>
    </w:p>
    <w:p w:rsidR="0004187B" w:rsidRDefault="0004187B" w:rsidP="0004187B">
      <w:r w:rsidRPr="00E6730D">
        <w:t xml:space="preserve"> </w:t>
      </w:r>
      <w:r>
        <w:t xml:space="preserve">                                                                      </w:t>
      </w:r>
      <w:r w:rsidRPr="00E6730D">
        <w:t>района «Городской парк культуры и</w:t>
      </w:r>
    </w:p>
    <w:p w:rsidR="0004187B" w:rsidRDefault="0004187B" w:rsidP="0004187B">
      <w:r w:rsidRPr="00E6730D">
        <w:t xml:space="preserve"> </w:t>
      </w:r>
      <w:r>
        <w:t xml:space="preserve">                                                                       </w:t>
      </w:r>
      <w:r w:rsidRPr="00E6730D">
        <w:t xml:space="preserve">отдыха «Юность» </w:t>
      </w:r>
      <w:proofErr w:type="gramStart"/>
      <w:r w:rsidRPr="00E6730D">
        <w:t>муниципал</w:t>
      </w:r>
      <w:r w:rsidRPr="00E6730D">
        <w:t>ь</w:t>
      </w:r>
      <w:r w:rsidRPr="00E6730D">
        <w:t>ной</w:t>
      </w:r>
      <w:proofErr w:type="gramEnd"/>
    </w:p>
    <w:p w:rsidR="0004187B" w:rsidRDefault="0004187B" w:rsidP="0004187B">
      <w:r>
        <w:t xml:space="preserve"> </w:t>
      </w:r>
      <w:r w:rsidRPr="00E6730D">
        <w:t xml:space="preserve"> </w:t>
      </w:r>
      <w:r>
        <w:t xml:space="preserve">                                                                     </w:t>
      </w:r>
      <w:r w:rsidRPr="00E6730D">
        <w:t>услуги «Посещение парка культуры</w:t>
      </w:r>
    </w:p>
    <w:p w:rsidR="0004187B" w:rsidRPr="00E6730D" w:rsidRDefault="0004187B" w:rsidP="0004187B">
      <w:r w:rsidRPr="00E6730D">
        <w:t xml:space="preserve"> </w:t>
      </w:r>
      <w:r>
        <w:t xml:space="preserve">                                                                                         </w:t>
      </w:r>
      <w:r w:rsidRPr="00E6730D">
        <w:t>и отд</w:t>
      </w:r>
      <w:r w:rsidRPr="00E6730D">
        <w:t>ы</w:t>
      </w:r>
      <w:r w:rsidRPr="00E6730D">
        <w:t>ха»</w:t>
      </w:r>
    </w:p>
    <w:p w:rsidR="0004187B" w:rsidRDefault="0004187B" w:rsidP="0004187B">
      <w:pPr>
        <w:ind w:left="5387"/>
        <w:jc w:val="both"/>
      </w:pPr>
    </w:p>
    <w:p w:rsidR="0004187B" w:rsidRPr="00911CD5" w:rsidRDefault="0004187B" w:rsidP="0004187B">
      <w:pPr>
        <w:jc w:val="center"/>
      </w:pPr>
      <w:r w:rsidRPr="00911CD5">
        <w:t xml:space="preserve">Блок-схема </w:t>
      </w:r>
    </w:p>
    <w:p w:rsidR="0004187B" w:rsidRPr="00911CD5" w:rsidRDefault="0004187B" w:rsidP="0004187B">
      <w:pPr>
        <w:jc w:val="center"/>
      </w:pPr>
      <w:r w:rsidRPr="00911CD5">
        <w:t>по предоставлению муниципальной услуги</w:t>
      </w:r>
      <w:r>
        <w:t xml:space="preserve"> </w:t>
      </w:r>
    </w:p>
    <w:p w:rsidR="0004187B" w:rsidRPr="00911CD5" w:rsidRDefault="0004187B" w:rsidP="0004187B">
      <w:pPr>
        <w:jc w:val="center"/>
      </w:pPr>
      <w:r w:rsidRPr="00911CD5">
        <w:t>«Посещение парка культуры и о</w:t>
      </w:r>
      <w:r w:rsidRPr="00911CD5">
        <w:t>т</w:t>
      </w:r>
      <w:r w:rsidRPr="00911CD5">
        <w:t>дыха»</w:t>
      </w:r>
    </w:p>
    <w:p w:rsidR="0004187B" w:rsidRDefault="0004187B" w:rsidP="0004187B">
      <w:pPr>
        <w:jc w:val="center"/>
        <w:rPr>
          <w:b/>
        </w:rPr>
      </w:pPr>
      <w:r w:rsidRPr="00911CD5">
        <w:pict>
          <v:rect id="_x0000_s1026" style="position:absolute;left:0;text-align:left;margin-left:130.5pt;margin-top:14.25pt;width:198pt;height:59.85pt;z-index:251658240">
            <v:textbox style="mso-next-textbox:#_x0000_s1026">
              <w:txbxContent>
                <w:p w:rsidR="0004187B" w:rsidRDefault="0004187B" w:rsidP="0004187B">
                  <w:pPr>
                    <w:jc w:val="center"/>
                  </w:pPr>
                  <w:r w:rsidRPr="00911CD5">
                    <w:t xml:space="preserve">Обращение заявителя </w:t>
                  </w:r>
                  <w:proofErr w:type="gramStart"/>
                  <w:r w:rsidRPr="00911CD5">
                    <w:t>для</w:t>
                  </w:r>
                  <w:proofErr w:type="gramEnd"/>
                </w:p>
                <w:p w:rsidR="0004187B" w:rsidRPr="00911CD5" w:rsidRDefault="0004187B" w:rsidP="0004187B">
                  <w:pPr>
                    <w:jc w:val="center"/>
                  </w:pPr>
                  <w:r w:rsidRPr="00911CD5">
                    <w:t>п</w:t>
                  </w:r>
                  <w:r w:rsidRPr="00911CD5">
                    <w:t>о</w:t>
                  </w:r>
                  <w:r w:rsidRPr="00911CD5">
                    <w:t>лучения муниципальной услуги</w:t>
                  </w:r>
                </w:p>
              </w:txbxContent>
            </v:textbox>
          </v:rect>
        </w:pict>
      </w:r>
    </w:p>
    <w:p w:rsidR="0004187B" w:rsidRDefault="0004187B" w:rsidP="0004187B">
      <w:pPr>
        <w:jc w:val="center"/>
        <w:rPr>
          <w:b/>
        </w:rPr>
      </w:pPr>
    </w:p>
    <w:p w:rsidR="0004187B" w:rsidRDefault="0004187B" w:rsidP="0004187B">
      <w:pPr>
        <w:jc w:val="center"/>
        <w:rPr>
          <w:b/>
        </w:rPr>
      </w:pPr>
    </w:p>
    <w:p w:rsidR="0004187B" w:rsidRDefault="0004187B" w:rsidP="0004187B">
      <w:pPr>
        <w:jc w:val="center"/>
        <w:rPr>
          <w:b/>
        </w:rPr>
      </w:pPr>
    </w:p>
    <w:p w:rsidR="0004187B" w:rsidRDefault="0004187B" w:rsidP="0004187B">
      <w:pPr>
        <w:jc w:val="center"/>
        <w:rPr>
          <w:b/>
        </w:rPr>
      </w:pPr>
      <w:r w:rsidRPr="00911CD5">
        <w:pict>
          <v:line id="_x0000_s1031" style="position:absolute;left:0;text-align:left;z-index:251658240" from="228pt,11.4pt" to="228pt,29.4pt">
            <v:stroke endarrow="block"/>
          </v:line>
        </w:pict>
      </w:r>
    </w:p>
    <w:p w:rsidR="0004187B" w:rsidRDefault="0004187B" w:rsidP="0004187B">
      <w:pPr>
        <w:jc w:val="center"/>
        <w:rPr>
          <w:b/>
        </w:rPr>
      </w:pPr>
    </w:p>
    <w:p w:rsidR="0004187B" w:rsidRDefault="0004187B" w:rsidP="0004187B">
      <w:pPr>
        <w:jc w:val="center"/>
        <w:rPr>
          <w:b/>
        </w:rPr>
      </w:pPr>
      <w:r w:rsidRPr="00911CD5">
        <w:pict>
          <v:line id="_x0000_s1030" style="position:absolute;left:0;text-align:left;flip:x;z-index:251658240" from="60.75pt,1.85pt" to="403.5pt,1.85pt"/>
        </w:pict>
      </w:r>
      <w:r w:rsidRPr="00911CD5">
        <w:pict>
          <v:line id="_x0000_s1032" style="position:absolute;left:0;text-align:left;z-index:251658240" from="403.5pt,1.85pt" to="403.5pt,19.35pt">
            <v:stroke endarrow="block"/>
          </v:line>
        </w:pict>
      </w:r>
      <w:r w:rsidRPr="00911CD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left:0;text-align:left;margin-left:228pt;margin-top:1.85pt;width:0;height:17.5pt;z-index:251658240" o:connectortype="straight">
            <v:stroke endarrow="block"/>
          </v:shape>
        </w:pict>
      </w:r>
      <w:r w:rsidRPr="00911CD5">
        <w:pict>
          <v:line id="_x0000_s1033" style="position:absolute;left:0;text-align:left;z-index:251658240" from="60pt,1.85pt" to="60pt,19.35pt">
            <v:stroke endarrow="block"/>
          </v:line>
        </w:pict>
      </w:r>
    </w:p>
    <w:p w:rsidR="0004187B" w:rsidRDefault="0004187B" w:rsidP="0004187B">
      <w:pPr>
        <w:jc w:val="center"/>
        <w:rPr>
          <w:b/>
        </w:rPr>
      </w:pPr>
      <w:r w:rsidRPr="00911CD5">
        <w:pict>
          <v:rect id="_x0000_s1029" style="position:absolute;left:0;text-align:left;margin-left:336.75pt;margin-top:5.55pt;width:135pt;height:54pt;z-index:251658240">
            <v:textbox style="mso-next-textbox:#_x0000_s1029">
              <w:txbxContent>
                <w:p w:rsidR="0004187B" w:rsidRPr="00911CD5" w:rsidRDefault="0004187B" w:rsidP="0004187B">
                  <w:pPr>
                    <w:jc w:val="center"/>
                  </w:pPr>
                  <w:r w:rsidRPr="00911CD5">
                    <w:t>Заявитель – (нес</w:t>
                  </w:r>
                  <w:r w:rsidRPr="00911CD5">
                    <w:t>о</w:t>
                  </w:r>
                  <w:r w:rsidRPr="00911CD5">
                    <w:t>вершеннолетний до 10 лет)</w:t>
                  </w:r>
                </w:p>
              </w:txbxContent>
            </v:textbox>
          </v:rect>
        </w:pict>
      </w:r>
      <w:r w:rsidRPr="00911CD5">
        <w:pict>
          <v:rect id="_x0000_s1028" style="position:absolute;left:0;text-align:left;margin-left:132.75pt;margin-top:5.55pt;width:198pt;height:54pt;z-index:251658240">
            <v:textbox style="mso-next-textbox:#_x0000_s1028">
              <w:txbxContent>
                <w:p w:rsidR="0004187B" w:rsidRPr="00911CD5" w:rsidRDefault="0004187B" w:rsidP="0004187B">
                  <w:pPr>
                    <w:jc w:val="center"/>
                  </w:pPr>
                  <w:r w:rsidRPr="00911CD5">
                    <w:t>Заявитель – физическое лицо (совершеннолетний или нес</w:t>
                  </w:r>
                  <w:r w:rsidRPr="00911CD5">
                    <w:t>о</w:t>
                  </w:r>
                  <w:r w:rsidRPr="00911CD5">
                    <w:t>верше</w:t>
                  </w:r>
                  <w:r w:rsidRPr="00911CD5">
                    <w:t>н</w:t>
                  </w:r>
                  <w:r w:rsidRPr="00911CD5">
                    <w:t>нолетний от 10 лет)</w:t>
                  </w:r>
                </w:p>
              </w:txbxContent>
            </v:textbox>
          </v:rect>
        </w:pict>
      </w:r>
      <w:r w:rsidRPr="00911CD5">
        <w:pict>
          <v:rect id="_x0000_s1027" style="position:absolute;left:0;text-align:left;margin-left:-6.75pt;margin-top:5.55pt;width:135pt;height:45pt;z-index:251658240">
            <v:textbox style="mso-next-textbox:#_x0000_s1027">
              <w:txbxContent>
                <w:p w:rsidR="0004187B" w:rsidRPr="00911CD5" w:rsidRDefault="0004187B" w:rsidP="0004187B">
                  <w:pPr>
                    <w:jc w:val="center"/>
                  </w:pPr>
                  <w:r w:rsidRPr="00911CD5">
                    <w:t>Заявитель – юр</w:t>
                  </w:r>
                  <w:r w:rsidRPr="00911CD5">
                    <w:t>и</w:t>
                  </w:r>
                  <w:r w:rsidRPr="00911CD5">
                    <w:t>дич</w:t>
                  </w:r>
                  <w:r w:rsidRPr="00911CD5">
                    <w:t>е</w:t>
                  </w:r>
                  <w:r w:rsidRPr="00911CD5">
                    <w:t>ское лицо</w:t>
                  </w:r>
                </w:p>
              </w:txbxContent>
            </v:textbox>
          </v:rect>
        </w:pict>
      </w:r>
    </w:p>
    <w:p w:rsidR="0004187B" w:rsidRDefault="0004187B" w:rsidP="0004187B">
      <w:pPr>
        <w:jc w:val="center"/>
        <w:rPr>
          <w:b/>
        </w:rPr>
      </w:pPr>
    </w:p>
    <w:p w:rsidR="0004187B" w:rsidRDefault="0004187B" w:rsidP="0004187B">
      <w:pPr>
        <w:jc w:val="center"/>
        <w:rPr>
          <w:b/>
        </w:rPr>
      </w:pPr>
    </w:p>
    <w:p w:rsidR="0004187B" w:rsidRDefault="0004187B" w:rsidP="0004187B">
      <w:pPr>
        <w:jc w:val="center"/>
        <w:rPr>
          <w:b/>
        </w:rPr>
      </w:pPr>
      <w:r w:rsidRPr="00911CD5">
        <w:pict>
          <v:line id="_x0000_s1047" style="position:absolute;left:0;text-align:left;z-index:251658240" from="228.75pt,11.45pt" to="228.75pt,28.7pt"/>
        </w:pict>
      </w:r>
      <w:r w:rsidRPr="00911CD5">
        <w:pict>
          <v:line id="_x0000_s1049" style="position:absolute;left:0;text-align:left;flip:y;z-index:251658240" from="60pt,2.25pt" to="60pt,28.6pt"/>
        </w:pict>
      </w:r>
      <w:r w:rsidRPr="00911CD5">
        <w:pict>
          <v:line id="_x0000_s1043" style="position:absolute;left:0;text-align:left;z-index:251658240" from="465.75pt,12.2pt" to="465.75pt,111.2pt"/>
        </w:pict>
      </w:r>
    </w:p>
    <w:p w:rsidR="0004187B" w:rsidRDefault="0004187B" w:rsidP="0004187B">
      <w:pPr>
        <w:jc w:val="center"/>
        <w:rPr>
          <w:b/>
        </w:rPr>
      </w:pPr>
      <w:r w:rsidRPr="00911CD5">
        <w:pict>
          <v:line id="_x0000_s1048" style="position:absolute;left:0;text-align:left;z-index:251658240" from="411.75pt,12.65pt" to="411.75pt,21.65pt"/>
        </w:pict>
      </w:r>
      <w:r>
        <w:rPr>
          <w:noProof/>
        </w:rPr>
        <w:pict>
          <v:line id="_x0000_s1061" style="position:absolute;left:0;text-align:left;z-index:251658240" from="228.75pt,11.15pt" to="228.75pt,30.65pt">
            <v:stroke endarrow="block"/>
          </v:line>
        </w:pict>
      </w:r>
      <w:r w:rsidRPr="00911CD5">
        <w:pict>
          <v:line id="_x0000_s1050" style="position:absolute;left:0;text-align:left;z-index:251658240" from="60pt,11.9pt" to="60pt,31.4pt">
            <v:stroke endarrow="block"/>
          </v:line>
        </w:pict>
      </w:r>
      <w:r w:rsidRPr="00911CD5">
        <w:pict>
          <v:line id="_x0000_s1046" style="position:absolute;left:0;text-align:left;flip:x;z-index:251658240" from="60pt,12.65pt" to="411pt,12.65pt"/>
        </w:pict>
      </w:r>
    </w:p>
    <w:p w:rsidR="0004187B" w:rsidRDefault="0004187B" w:rsidP="0004187B">
      <w:pPr>
        <w:jc w:val="center"/>
        <w:rPr>
          <w:b/>
        </w:rPr>
      </w:pPr>
      <w:r w:rsidRPr="00911CD5">
        <w:pict>
          <v:rect id="_x0000_s1036" style="position:absolute;left:0;text-align:left;margin-left:-7.5pt;margin-top:13.9pt;width:171pt;height:51pt;z-index:251658240">
            <v:textbox style="mso-next-textbox:#_x0000_s1036">
              <w:txbxContent>
                <w:p w:rsidR="0004187B" w:rsidRDefault="0004187B" w:rsidP="0004187B">
                  <w:pPr>
                    <w:jc w:val="center"/>
                  </w:pPr>
                  <w:r w:rsidRPr="00911CD5">
                    <w:t>Бесплатная</w:t>
                  </w:r>
                </w:p>
                <w:p w:rsidR="0004187B" w:rsidRPr="00911CD5" w:rsidRDefault="0004187B" w:rsidP="0004187B">
                  <w:pPr>
                    <w:jc w:val="center"/>
                  </w:pPr>
                  <w:r w:rsidRPr="00911CD5">
                    <w:t>муниципал</w:t>
                  </w:r>
                  <w:r w:rsidRPr="00911CD5">
                    <w:t>ь</w:t>
                  </w:r>
                  <w:r w:rsidRPr="00911CD5">
                    <w:t>ная услуга</w:t>
                  </w:r>
                </w:p>
              </w:txbxContent>
            </v:textbox>
          </v:rect>
        </w:pict>
      </w:r>
      <w:r w:rsidRPr="00911CD5">
        <w:pict>
          <v:rect id="_x0000_s1034" style="position:absolute;left:0;text-align:left;margin-left:348pt;margin-top:5.6pt;width:108pt;height:55.4pt;z-index:251658240">
            <v:textbox style="mso-next-textbox:#_x0000_s1034">
              <w:txbxContent>
                <w:p w:rsidR="0004187B" w:rsidRPr="00911CD5" w:rsidRDefault="0004187B" w:rsidP="0004187B">
                  <w:pPr>
                    <w:jc w:val="center"/>
                  </w:pPr>
                  <w:r w:rsidRPr="00911CD5">
                    <w:t>Через законн</w:t>
                  </w:r>
                  <w:r w:rsidRPr="00911CD5">
                    <w:t>о</w:t>
                  </w:r>
                  <w:r w:rsidRPr="00911CD5">
                    <w:t>го представ</w:t>
                  </w:r>
                  <w:r w:rsidRPr="00911CD5">
                    <w:t>и</w:t>
                  </w:r>
                  <w:r w:rsidRPr="00911CD5">
                    <w:t>теля</w:t>
                  </w:r>
                </w:p>
              </w:txbxContent>
            </v:textbox>
          </v:rect>
        </w:pict>
      </w:r>
      <w:r w:rsidRPr="00911CD5">
        <w:pict>
          <v:rect id="_x0000_s1037" style="position:absolute;left:0;text-align:left;margin-left:171pt;margin-top:14.65pt;width:153pt;height:49.5pt;z-index:251658240">
            <v:textbox style="mso-next-textbox:#_x0000_s1037">
              <w:txbxContent>
                <w:p w:rsidR="0004187B" w:rsidRDefault="0004187B" w:rsidP="0004187B">
                  <w:pPr>
                    <w:jc w:val="center"/>
                  </w:pPr>
                  <w:r w:rsidRPr="00911CD5">
                    <w:t>Платная</w:t>
                  </w:r>
                </w:p>
                <w:p w:rsidR="0004187B" w:rsidRPr="00911CD5" w:rsidRDefault="0004187B" w:rsidP="0004187B">
                  <w:pPr>
                    <w:jc w:val="center"/>
                  </w:pPr>
                  <w:r w:rsidRPr="00911CD5">
                    <w:t>муниципальная усл</w:t>
                  </w:r>
                  <w:r w:rsidRPr="00911CD5">
                    <w:t>у</w:t>
                  </w:r>
                  <w:r w:rsidRPr="00911CD5">
                    <w:t>га</w:t>
                  </w:r>
                </w:p>
              </w:txbxContent>
            </v:textbox>
          </v:rect>
        </w:pict>
      </w:r>
    </w:p>
    <w:p w:rsidR="0004187B" w:rsidRDefault="0004187B" w:rsidP="0004187B">
      <w:pPr>
        <w:jc w:val="center"/>
        <w:rPr>
          <w:b/>
        </w:rPr>
      </w:pPr>
    </w:p>
    <w:p w:rsidR="0004187B" w:rsidRDefault="0004187B" w:rsidP="0004187B">
      <w:pPr>
        <w:jc w:val="center"/>
        <w:rPr>
          <w:b/>
        </w:rPr>
      </w:pPr>
      <w:r w:rsidRPr="00911CD5">
        <w:pict>
          <v:line id="_x0000_s1054" style="position:absolute;left:0;text-align:left;z-index:251658240" from="333.75pt,14.8pt" to="333.75pt,71.8pt">
            <v:stroke endarrow="block"/>
          </v:line>
        </w:pict>
      </w:r>
      <w:r w:rsidRPr="00911CD5">
        <w:pict>
          <v:line id="_x0000_s1053" style="position:absolute;left:0;text-align:left;z-index:251658240" from="324pt,14.8pt" to="333pt,14.8pt"/>
        </w:pict>
      </w:r>
      <w:r w:rsidRPr="00911CD5">
        <w:pict>
          <v:line id="_x0000_s1051" style="position:absolute;left:0;text-align:left;z-index:251658240" from="229.5pt,31.35pt" to="229.5pt,69.6pt">
            <v:stroke endarrow="block"/>
          </v:line>
        </w:pict>
      </w:r>
      <w:r w:rsidRPr="00911CD5">
        <w:pict>
          <v:line id="_x0000_s1045" style="position:absolute;left:0;text-align:left;flip:x;z-index:251658240" from="456.75pt,8pt" to="465.75pt,8pt">
            <v:stroke endarrow="block"/>
          </v:line>
        </w:pict>
      </w:r>
    </w:p>
    <w:p w:rsidR="0004187B" w:rsidRDefault="0004187B" w:rsidP="0004187B">
      <w:pPr>
        <w:jc w:val="center"/>
        <w:rPr>
          <w:b/>
        </w:rPr>
      </w:pPr>
    </w:p>
    <w:p w:rsidR="0004187B" w:rsidRDefault="0004187B" w:rsidP="0004187B">
      <w:pPr>
        <w:jc w:val="center"/>
        <w:rPr>
          <w:b/>
        </w:rPr>
      </w:pPr>
      <w:r w:rsidRPr="00911CD5">
        <w:pict>
          <v:rect id="_x0000_s1035" style="position:absolute;left:0;text-align:left;margin-left:348pt;margin-top:1.4pt;width:108pt;height:27pt;z-index:251658240">
            <v:textbox style="mso-next-textbox:#_x0000_s1035">
              <w:txbxContent>
                <w:p w:rsidR="0004187B" w:rsidRPr="00911CD5" w:rsidRDefault="0004187B" w:rsidP="0004187B">
                  <w:pPr>
                    <w:jc w:val="center"/>
                  </w:pPr>
                  <w:r w:rsidRPr="00911CD5">
                    <w:t>Лично</w:t>
                  </w:r>
                </w:p>
              </w:txbxContent>
            </v:textbox>
          </v:rect>
        </w:pict>
      </w:r>
      <w:r w:rsidRPr="00911CD5">
        <w:pict>
          <v:line id="_x0000_s1055" style="position:absolute;left:0;text-align:left;z-index:251658240" from="154.5pt,.65pt" to="154.5pt,135.65pt"/>
        </w:pict>
      </w:r>
      <w:r w:rsidRPr="00911CD5">
        <w:pict>
          <v:line id="_x0000_s1057" style="position:absolute;left:0;text-align:left;z-index:251658240" from="45pt,.65pt" to="45pt,38.05pt"/>
        </w:pict>
      </w:r>
    </w:p>
    <w:p w:rsidR="0004187B" w:rsidRDefault="0004187B" w:rsidP="0004187B">
      <w:pPr>
        <w:jc w:val="center"/>
        <w:rPr>
          <w:b/>
        </w:rPr>
      </w:pPr>
      <w:r w:rsidRPr="00911CD5">
        <w:pict>
          <v:line id="_x0000_s1044" style="position:absolute;left:0;text-align:left;flip:x;z-index:251658240" from="456.75pt,-.4pt" to="465.75pt,-.4pt">
            <v:stroke endarrow="block"/>
          </v:line>
        </w:pict>
      </w:r>
      <w:r w:rsidRPr="00911CD5">
        <w:pict>
          <v:line id="_x0000_s1042" style="position:absolute;left:0;text-align:left;z-index:251658240" from="409.5pt,11.65pt" to="409.5pt,22.9pt">
            <v:stroke endarrow="block"/>
          </v:line>
        </w:pict>
      </w:r>
    </w:p>
    <w:p w:rsidR="0004187B" w:rsidRDefault="0004187B" w:rsidP="0004187B">
      <w:pPr>
        <w:jc w:val="center"/>
        <w:rPr>
          <w:b/>
        </w:rPr>
      </w:pPr>
      <w:r w:rsidRPr="00911CD5">
        <w:pict>
          <v:rect id="_x0000_s1040" style="position:absolute;left:0;text-align:left;margin-left:321pt;margin-top:6.85pt;width:2in;height:42.75pt;z-index:251658240">
            <v:textbox style="mso-next-textbox:#_x0000_s1040">
              <w:txbxContent>
                <w:p w:rsidR="0004187B" w:rsidRPr="00911CD5" w:rsidRDefault="0004187B" w:rsidP="0004187B">
                  <w:pPr>
                    <w:jc w:val="center"/>
                  </w:pPr>
                  <w:r w:rsidRPr="00911CD5">
                    <w:t>Отказ в оказании у</w:t>
                  </w:r>
                  <w:r w:rsidRPr="00911CD5">
                    <w:t>с</w:t>
                  </w:r>
                  <w:r w:rsidRPr="00911CD5">
                    <w:t>луги</w:t>
                  </w:r>
                </w:p>
              </w:txbxContent>
            </v:textbox>
          </v:rect>
        </w:pict>
      </w:r>
      <w:r w:rsidRPr="00911CD5">
        <w:pict>
          <v:rect id="_x0000_s1038" style="position:absolute;left:0;text-align:left;margin-left:193.5pt;margin-top:4.6pt;width:81pt;height:43.5pt;z-index:251658240">
            <v:textbox style="mso-next-textbox:#_x0000_s1038">
              <w:txbxContent>
                <w:p w:rsidR="0004187B" w:rsidRPr="00911CD5" w:rsidRDefault="0004187B" w:rsidP="0004187B">
                  <w:pPr>
                    <w:jc w:val="center"/>
                  </w:pPr>
                  <w:r w:rsidRPr="00911CD5">
                    <w:t>Оплата услуги</w:t>
                  </w:r>
                </w:p>
              </w:txbxContent>
            </v:textbox>
          </v:rect>
        </w:pict>
      </w:r>
      <w:r w:rsidRPr="00911CD5">
        <w:pict>
          <v:rect id="_x0000_s1058" style="position:absolute;left:0;text-align:left;margin-left:0;margin-top:6.75pt;width:2in;height:43.6pt;z-index:251658240">
            <v:textbox style="mso-next-textbox:#_x0000_s1058">
              <w:txbxContent>
                <w:p w:rsidR="0004187B" w:rsidRPr="00911CD5" w:rsidRDefault="0004187B" w:rsidP="0004187B">
                  <w:pPr>
                    <w:jc w:val="center"/>
                  </w:pPr>
                  <w:r w:rsidRPr="00911CD5">
                    <w:t>Отказ в оказании у</w:t>
                  </w:r>
                  <w:r w:rsidRPr="00911CD5">
                    <w:t>с</w:t>
                  </w:r>
                  <w:r w:rsidRPr="00911CD5">
                    <w:t>луги</w:t>
                  </w:r>
                </w:p>
              </w:txbxContent>
            </v:textbox>
          </v:rect>
        </w:pict>
      </w:r>
    </w:p>
    <w:p w:rsidR="0004187B" w:rsidRDefault="0004187B" w:rsidP="0004187B">
      <w:pPr>
        <w:jc w:val="center"/>
        <w:rPr>
          <w:b/>
        </w:rPr>
      </w:pPr>
    </w:p>
    <w:p w:rsidR="0004187B" w:rsidRDefault="0004187B" w:rsidP="0004187B">
      <w:pPr>
        <w:jc w:val="center"/>
        <w:rPr>
          <w:b/>
        </w:rPr>
      </w:pPr>
    </w:p>
    <w:p w:rsidR="0004187B" w:rsidRDefault="0004187B" w:rsidP="0004187B">
      <w:pPr>
        <w:jc w:val="center"/>
        <w:rPr>
          <w:b/>
        </w:rPr>
      </w:pPr>
      <w:r w:rsidRPr="00911CD5">
        <w:pict>
          <v:rect id="_x0000_s1041" style="position:absolute;left:0;text-align:left;margin-left:321pt;margin-top:.7pt;width:2in;height:121.4pt;z-index:251658240">
            <v:textbox style="mso-next-textbox:#_x0000_s1041">
              <w:txbxContent>
                <w:p w:rsidR="0004187B" w:rsidRPr="00911CD5" w:rsidRDefault="0004187B" w:rsidP="0004187B">
                  <w:r w:rsidRPr="00911CD5">
                    <w:t>Основания:</w:t>
                  </w:r>
                </w:p>
                <w:p w:rsidR="0004187B" w:rsidRPr="00911CD5" w:rsidRDefault="0004187B" w:rsidP="0004187B">
                  <w:r w:rsidRPr="00911CD5">
                    <w:t>- неоплата (для пла</w:t>
                  </w:r>
                  <w:r w:rsidRPr="00911CD5">
                    <w:t>т</w:t>
                  </w:r>
                  <w:r w:rsidRPr="00911CD5">
                    <w:t>ной услуги);</w:t>
                  </w:r>
                </w:p>
                <w:p w:rsidR="0004187B" w:rsidRPr="00911CD5" w:rsidRDefault="0004187B" w:rsidP="0004187B">
                  <w:r w:rsidRPr="00911CD5">
                    <w:t>- нарушение правил бе</w:t>
                  </w:r>
                  <w:r w:rsidRPr="00911CD5">
                    <w:t>з</w:t>
                  </w:r>
                  <w:r w:rsidRPr="00911CD5">
                    <w:t>опасности;</w:t>
                  </w:r>
                </w:p>
                <w:p w:rsidR="0004187B" w:rsidRPr="00911CD5" w:rsidRDefault="0004187B" w:rsidP="0004187B">
                  <w:pPr>
                    <w:jc w:val="both"/>
                  </w:pPr>
                  <w:r w:rsidRPr="00911CD5">
                    <w:t>- погодные условия;</w:t>
                  </w:r>
                </w:p>
                <w:p w:rsidR="0004187B" w:rsidRPr="00911CD5" w:rsidRDefault="0004187B" w:rsidP="0004187B">
                  <w:pPr>
                    <w:jc w:val="both"/>
                  </w:pPr>
                  <w:r w:rsidRPr="00911CD5">
                    <w:t>- форс-мажор</w:t>
                  </w:r>
                </w:p>
              </w:txbxContent>
            </v:textbox>
          </v:rect>
        </w:pict>
      </w:r>
      <w:r w:rsidRPr="00911CD5">
        <w:pict>
          <v:line id="_x0000_s1052" style="position:absolute;left:0;text-align:left;z-index:251658240" from="231pt,.7pt" to="231pt,35.95pt">
            <v:stroke endarrow="block"/>
          </v:line>
        </w:pict>
      </w:r>
      <w:r w:rsidRPr="00911CD5">
        <w:pict>
          <v:rect id="_x0000_s1059" style="position:absolute;left:0;text-align:left;margin-left:0;margin-top:2.2pt;width:2in;height:91.4pt;z-index:251658240">
            <v:textbox style="mso-next-textbox:#_x0000_s1059">
              <w:txbxContent>
                <w:p w:rsidR="0004187B" w:rsidRPr="00911CD5" w:rsidRDefault="0004187B" w:rsidP="0004187B">
                  <w:r w:rsidRPr="00911CD5">
                    <w:t>Основания:</w:t>
                  </w:r>
                </w:p>
                <w:p w:rsidR="0004187B" w:rsidRPr="00911CD5" w:rsidRDefault="0004187B" w:rsidP="0004187B">
                  <w:r w:rsidRPr="00911CD5">
                    <w:t>- нарушение правил бе</w:t>
                  </w:r>
                  <w:r w:rsidRPr="00911CD5">
                    <w:t>з</w:t>
                  </w:r>
                  <w:r w:rsidRPr="00911CD5">
                    <w:t>опасности;</w:t>
                  </w:r>
                </w:p>
                <w:p w:rsidR="0004187B" w:rsidRPr="00911CD5" w:rsidRDefault="0004187B" w:rsidP="0004187B">
                  <w:pPr>
                    <w:jc w:val="both"/>
                  </w:pPr>
                  <w:r w:rsidRPr="00911CD5">
                    <w:t>- погодные условия;</w:t>
                  </w:r>
                </w:p>
                <w:p w:rsidR="0004187B" w:rsidRPr="00911CD5" w:rsidRDefault="0004187B" w:rsidP="0004187B">
                  <w:pPr>
                    <w:jc w:val="both"/>
                  </w:pPr>
                  <w:r w:rsidRPr="00911CD5">
                    <w:t>- форс-мажор</w:t>
                  </w:r>
                </w:p>
              </w:txbxContent>
            </v:textbox>
          </v:rect>
        </w:pict>
      </w:r>
    </w:p>
    <w:p w:rsidR="0004187B" w:rsidRDefault="0004187B" w:rsidP="0004187B">
      <w:pPr>
        <w:jc w:val="center"/>
        <w:rPr>
          <w:b/>
        </w:rPr>
      </w:pPr>
    </w:p>
    <w:p w:rsidR="0004187B" w:rsidRDefault="0004187B" w:rsidP="0004187B">
      <w:pPr>
        <w:jc w:val="center"/>
        <w:rPr>
          <w:b/>
        </w:rPr>
      </w:pPr>
      <w:r w:rsidRPr="00911CD5">
        <w:pict>
          <v:rect id="_x0000_s1039" style="position:absolute;left:0;text-align:left;margin-left:194.25pt;margin-top:3.9pt;width:81pt;height:45pt;z-index:251658240">
            <v:textbox style="mso-next-textbox:#_x0000_s1039">
              <w:txbxContent>
                <w:p w:rsidR="0004187B" w:rsidRPr="00911CD5" w:rsidRDefault="0004187B" w:rsidP="0004187B">
                  <w:pPr>
                    <w:jc w:val="center"/>
                  </w:pPr>
                  <w:r w:rsidRPr="00911CD5">
                    <w:t>Оказание услуги</w:t>
                  </w:r>
                </w:p>
              </w:txbxContent>
            </v:textbox>
          </v:rect>
        </w:pict>
      </w:r>
    </w:p>
    <w:p w:rsidR="0004187B" w:rsidRDefault="0004187B" w:rsidP="0004187B">
      <w:pPr>
        <w:jc w:val="center"/>
        <w:rPr>
          <w:b/>
        </w:rPr>
      </w:pPr>
      <w:r w:rsidRPr="00911CD5">
        <w:pict>
          <v:line id="_x0000_s1056" style="position:absolute;left:0;text-align:left;z-index:251658240" from="154.5pt,7.35pt" to="194.25pt,7.35pt">
            <v:stroke endarrow="block"/>
          </v:line>
        </w:pict>
      </w:r>
    </w:p>
    <w:p w:rsidR="0004187B" w:rsidRDefault="0004187B" w:rsidP="0004187B">
      <w:pPr>
        <w:jc w:val="center"/>
        <w:rPr>
          <w:b/>
        </w:rPr>
      </w:pPr>
    </w:p>
    <w:p w:rsidR="0004187B" w:rsidRDefault="0004187B" w:rsidP="0004187B">
      <w:pPr>
        <w:jc w:val="center"/>
        <w:rPr>
          <w:b/>
        </w:rPr>
      </w:pPr>
    </w:p>
    <w:p w:rsidR="0004187B" w:rsidRDefault="0004187B" w:rsidP="0004187B">
      <w:pPr>
        <w:jc w:val="center"/>
        <w:rPr>
          <w:b/>
        </w:rPr>
      </w:pPr>
    </w:p>
    <w:p w:rsidR="0004187B" w:rsidRDefault="0004187B" w:rsidP="0004187B">
      <w:pPr>
        <w:jc w:val="center"/>
        <w:rPr>
          <w:b/>
        </w:rPr>
      </w:pPr>
    </w:p>
    <w:p w:rsidR="0004187B" w:rsidRDefault="0004187B" w:rsidP="0004187B">
      <w:pPr>
        <w:jc w:val="both"/>
      </w:pPr>
    </w:p>
    <w:p w:rsidR="0004187B" w:rsidRDefault="0004187B" w:rsidP="0004187B">
      <w:pPr>
        <w:jc w:val="both"/>
      </w:pPr>
      <w:r w:rsidRPr="009D2746">
        <w:t>Заместитель главы</w:t>
      </w:r>
      <w:r>
        <w:t xml:space="preserve"> </w:t>
      </w:r>
      <w:proofErr w:type="gramStart"/>
      <w:r w:rsidRPr="009D2746">
        <w:t>Апшеронского</w:t>
      </w:r>
      <w:proofErr w:type="gramEnd"/>
    </w:p>
    <w:p w:rsidR="00D40B89" w:rsidRDefault="0004187B" w:rsidP="0004187B">
      <w:pPr>
        <w:jc w:val="both"/>
      </w:pPr>
      <w:r>
        <w:t>г</w:t>
      </w:r>
      <w:r w:rsidRPr="009D2746">
        <w:t>ородского поселения</w:t>
      </w:r>
      <w:r>
        <w:t xml:space="preserve"> </w:t>
      </w:r>
      <w:r w:rsidRPr="009D2746">
        <w:t xml:space="preserve">Апшеронского района              </w:t>
      </w:r>
      <w:r>
        <w:t xml:space="preserve">                          </w:t>
      </w:r>
      <w:proofErr w:type="spellStart"/>
      <w:r w:rsidRPr="009D2746">
        <w:t>С.С.Миляев</w:t>
      </w:r>
      <w:proofErr w:type="spellEnd"/>
    </w:p>
    <w:sectPr w:rsidR="00D40B89" w:rsidSect="00A52664">
      <w:pgSz w:w="11906" w:h="16838" w:code="9"/>
      <w:pgMar w:top="1134" w:right="567" w:bottom="1134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4187B"/>
    <w:rsid w:val="0004187B"/>
    <w:rsid w:val="00A4781D"/>
    <w:rsid w:val="00CB5805"/>
    <w:rsid w:val="00D04E1C"/>
    <w:rsid w:val="00D44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418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4187B"/>
    <w:rPr>
      <w:rFonts w:cs="Times New Roman"/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04187B"/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04187B"/>
    <w:rPr>
      <w:rFonts w:ascii="Consolas" w:eastAsia="Calibri" w:hAnsi="Consolas" w:cs="Times New Roman"/>
      <w:sz w:val="21"/>
      <w:szCs w:val="21"/>
    </w:rPr>
  </w:style>
  <w:style w:type="paragraph" w:styleId="a6">
    <w:name w:val="Normal (Web)"/>
    <w:basedOn w:val="a"/>
    <w:uiPriority w:val="99"/>
    <w:rsid w:val="0004187B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0AB9914D7BEACA4C88CD02EF6EB91E89E5E8177CE5901214E8D471643G1i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3062</Words>
  <Characters>17459</Characters>
  <Application>Microsoft Office Word</Application>
  <DocSecurity>0</DocSecurity>
  <Lines>145</Lines>
  <Paragraphs>40</Paragraphs>
  <ScaleCrop>false</ScaleCrop>
  <Company>Adm</Company>
  <LinksUpToDate>false</LinksUpToDate>
  <CharactersWithSpaces>20481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</cp:revision>
  <dcterms:created xsi:type="dcterms:W3CDTF">2012-05-23T07:10:00Z</dcterms:created>
  <dcterms:modified xsi:type="dcterms:W3CDTF">2012-05-23T07:12:00Z</dcterms:modified>
</cp:coreProperties>
</file>