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B12D41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B12D41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</w:t>
      </w:r>
      <w:r w:rsidR="00337AF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</w:p>
    <w:p w:rsidR="00F50C2B" w:rsidRPr="00B12D41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B12D41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B12D41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B12D41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527F4A" w:rsidRPr="00B12D41">
        <w:rPr>
          <w:rFonts w:ascii="Times New Roman" w:hAnsi="Times New Roman"/>
          <w:spacing w:val="-4"/>
          <w:sz w:val="28"/>
          <w:szCs w:val="28"/>
        </w:rPr>
        <w:t xml:space="preserve">23:02:0405007:592 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0705B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37AF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0705B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86014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27F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86014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860144" w:rsidRPr="00B12D41">
        <w:rPr>
          <w:rFonts w:ascii="Times New Roman" w:hAnsi="Times New Roman"/>
          <w:spacing w:val="-4"/>
          <w:sz w:val="28"/>
          <w:szCs w:val="28"/>
        </w:rPr>
        <w:t xml:space="preserve">Краснодарский край, </w:t>
      </w:r>
      <w:r w:rsidR="00527F4A" w:rsidRPr="00B12D41">
        <w:rPr>
          <w:rFonts w:ascii="Times New Roman" w:hAnsi="Times New Roman"/>
          <w:spacing w:val="-4"/>
          <w:sz w:val="28"/>
          <w:szCs w:val="28"/>
        </w:rPr>
        <w:t xml:space="preserve">Апшеронский район, г. Апшеронск, ул. Луговая 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Земельный </w:t>
      </w:r>
      <w:r w:rsidR="00B16633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1-2</w:t>
      </w:r>
      <w:r w:rsidR="003166E8" w:rsidRPr="00B12D41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B12D41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B12D41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F0E65" w:rsidRPr="00B12D41" w:rsidRDefault="000637FF" w:rsidP="000637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527F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23:02:0000000:3014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527F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983</w:t>
      </w:r>
      <w:r w:rsidR="0086014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в.м., расположенного по адресу: </w:t>
      </w:r>
      <w:r w:rsidR="00527F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ул. Заводская, б/н;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</w:t>
      </w:r>
      <w:r w:rsidR="00527F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Ж-1. Зона 1-2 этажной индивидуальной жилой застройки;</w:t>
      </w:r>
      <w:r w:rsidR="002D4D6D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527F4A" w:rsidRPr="00B12D41" w:rsidRDefault="00527F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- кадастровый номер 23:02:0000000:3015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996 кв.м., расположенного по адресу: Краснодарский край, Апшеронский район, г. Апшеронск, ул. Заводская, б/н; 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B12D41" w:rsidRDefault="00527F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23:02:0419003:422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</w:t>
      </w:r>
      <w:r w:rsidR="00FE75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Апшеронский район, г. Апшеронск, ул. </w:t>
      </w:r>
      <w:proofErr w:type="spellStart"/>
      <w:r w:rsidR="00FE75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Талькова</w:t>
      </w:r>
      <w:proofErr w:type="spellEnd"/>
      <w:r w:rsidR="00FE75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б/н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(далее- Земельный участок). Земельный участок расположен в зоне Ж-1. Зона 1-2 этажной индивидуальной жилой застройки;</w:t>
      </w:r>
      <w:r w:rsidR="00FE754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FE754A" w:rsidRPr="00B12D41" w:rsidRDefault="00FE75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23:02:0000000:3023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ул. </w:t>
      </w:r>
      <w:proofErr w:type="spellStart"/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Талькова</w:t>
      </w:r>
      <w:proofErr w:type="spellEnd"/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б/н; 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B12D41" w:rsidRDefault="00FE75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23:02:0419003:421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ул. </w:t>
      </w:r>
      <w:proofErr w:type="spellStart"/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Талькова</w:t>
      </w:r>
      <w:proofErr w:type="spellEnd"/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6;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B12D41" w:rsidRDefault="00FE754A" w:rsidP="00FE75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- кадастровый номер 23:02:0408002:554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960 кв.м., расположенного по адресу: Краснодарский край, Апшеронский район, г. Апшеронск, ул. Рябиновая, б/н; 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B12D41" w:rsidRDefault="00FE754A" w:rsidP="00FE75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A42AF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кадастровый номер 23:02:0419003:420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1500 кв.м., расположенного по адресу: Краснодарский край, Апшеронский район, г. Апшеронск, </w:t>
      </w:r>
      <w:r w:rsidR="006A42AF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Сургутская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B12D41" w:rsidRDefault="006A42AF" w:rsidP="00FE75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-кадастровый номер 23:02:0412013:444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пер. Лесозаводской, з/у 2Б; (далее- Земельный участок). Земельный участок расположен в зоне Ж-1. Зона 1-2 этажной индивидуальной жилой застройки;</w:t>
      </w:r>
    </w:p>
    <w:p w:rsidR="00FE754A" w:rsidRPr="00596B93" w:rsidRDefault="00FE754A" w:rsidP="00FE75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A42AF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-кадастровый номер 23:02:0408019:383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935 кв.м., расположенного по адресу: Краснодарский край, Апшеронский район, г. Апшеронск, </w:t>
      </w:r>
      <w:r w:rsidR="00596B93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</w:t>
      </w:r>
      <w:r w:rsidR="006A42AF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Лесозаводс</w:t>
      </w:r>
      <w:r w:rsidR="00596B93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кая</w:t>
      </w:r>
      <w:r w:rsidR="006A42AF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з/у 65Б; (далее- Земельный участок</w:t>
      </w:r>
      <w:proofErr w:type="gramStart"/>
      <w:r w:rsidR="006A42AF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).Земельный</w:t>
      </w:r>
      <w:proofErr w:type="gramEnd"/>
      <w:r w:rsidR="006A42AF"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участок расположен в зоне Ж-1. Зона 1-2 этажной индивидуальной жилой застройки;</w:t>
      </w:r>
    </w:p>
    <w:p w:rsidR="006A42AF" w:rsidRPr="00B12D41" w:rsidRDefault="006A42AF" w:rsidP="006A42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6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-кадастровый номер 23:02:0402027:628 из земель</w:t>
      </w:r>
      <w:bookmarkStart w:id="0" w:name="_GoBack"/>
      <w:bookmarkEnd w:id="0"/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1200 кв.м., расположенного по адресу: Краснодарский край, Апшеронский район, г. Апшеронск, ул. Маяковского 35; (далее- Земельный участок). Земельный участок расположен в зоне Ж-1. Зона 1-2 этажной индивидуальной жилой застройки.</w:t>
      </w:r>
    </w:p>
    <w:p w:rsidR="00FE754A" w:rsidRPr="00B12D41" w:rsidRDefault="00FE75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484F" w:rsidRPr="00B12D41" w:rsidRDefault="00FA3AA3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0A14E6" w:rsidRPr="00B12D41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и способ по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B12D41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</w:t>
      </w:r>
      <w:r w:rsidR="009263B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AC6902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A14E6" w:rsidRPr="00B12D41" w:rsidRDefault="000A14E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2ABB" w:rsidRPr="00B12D41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B12D41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17:00, перерыв с 13:00 до 13:40, суббота, воскресенье – выходной по адресу: г. Апшеронск, ул.</w:t>
      </w:r>
      <w:r w:rsidR="006C71E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B12D41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</w:t>
      </w:r>
      <w:r w:rsidR="00AC6902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17.03</w:t>
      </w:r>
      <w:r w:rsidR="00860144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0637FF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2022 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 по </w:t>
      </w:r>
      <w:r w:rsidR="00AC6902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15.04</w:t>
      </w:r>
      <w:r w:rsidR="00860144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0637FF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1E2ABB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B12D41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A8" w:rsidRPr="00B12D41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B12D41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1</w:t>
      </w:r>
    </w:p>
    <w:p w:rsidR="009542E7" w:rsidRPr="00B12D41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B12D41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552D5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542E7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</w:t>
      </w:r>
    </w:p>
    <w:p w:rsidR="009542E7" w:rsidRPr="00B12D41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9542E7" w:rsidRPr="00B12D41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B12D41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B12D41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AC6902" w:rsidRPr="00B12D41">
        <w:rPr>
          <w:rFonts w:ascii="Times New Roman" w:eastAsia="Calibri" w:hAnsi="Times New Roman" w:cs="Times New Roman"/>
          <w:bCs/>
          <w:sz w:val="28"/>
          <w:szCs w:val="28"/>
        </w:rPr>
        <w:t>23:02:0405007:592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860144" w:rsidRPr="00B12D4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C6902" w:rsidRPr="00B12D4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860144" w:rsidRPr="00B12D41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AC6902"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г. Апшеронск, ул. Луговая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B12D41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B12D4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B12D41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B12D41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B12D41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B12D41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Pr="00B12D41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7FF" w:rsidRPr="00B12D41" w:rsidRDefault="000637F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B12D41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B12D4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B12D41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B12D41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B12D41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E2ABB" w:rsidRPr="00B12D41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E2ABB" w:rsidRPr="00B12D41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AC6902" w:rsidRPr="00B12D41">
        <w:rPr>
          <w:rFonts w:ascii="Times New Roman" w:eastAsia="Calibri" w:hAnsi="Times New Roman" w:cs="Times New Roman"/>
          <w:bCs/>
          <w:sz w:val="28"/>
          <w:szCs w:val="28"/>
        </w:rPr>
        <w:t>23:02:0000000:3014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AC6902" w:rsidRPr="00B12D41">
        <w:rPr>
          <w:rFonts w:ascii="Times New Roman" w:eastAsia="Calibri" w:hAnsi="Times New Roman" w:cs="Times New Roman"/>
          <w:bCs/>
          <w:sz w:val="28"/>
          <w:szCs w:val="28"/>
        </w:rPr>
        <w:t>983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AC6902"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 г. Апшеронск, ул. Заводская, б/н</w:t>
      </w:r>
      <w:r w:rsidR="00860144"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AC6902" w:rsidRPr="00B12D41" w:rsidRDefault="00AC6902" w:rsidP="00AC6902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23:02:0000000:3015, общей площадью 996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 г. Апшеронск, ул. Заводская, б/н,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AC6902" w:rsidRPr="00B12D41" w:rsidRDefault="00AC6902" w:rsidP="00AC6902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23:02:0419003:422, общей площадью 1000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ул. </w:t>
      </w:r>
      <w:proofErr w:type="spellStart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Талькова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б/н,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3708B" w:rsidRPr="00B12D41" w:rsidRDefault="0013708B" w:rsidP="0013708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23:02:0000000:3023, общей площадью 1000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ул. </w:t>
      </w:r>
      <w:proofErr w:type="spellStart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Талькова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б/н,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6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3708B" w:rsidRPr="00B12D41" w:rsidRDefault="0013708B" w:rsidP="0013708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23:02:0419003:421, общей площадью 1000 кв.м, расположенного по </w:t>
      </w:r>
      <w:proofErr w:type="spellStart"/>
      <w:r w:rsidRPr="00B12D41">
        <w:rPr>
          <w:rFonts w:ascii="Times New Roman" w:eastAsia="Calibri" w:hAnsi="Times New Roman" w:cs="Times New Roman"/>
          <w:bCs/>
          <w:sz w:val="28"/>
          <w:szCs w:val="28"/>
        </w:rPr>
        <w:t>адресу: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край, Апшеронский район, г.Апшеронск, </w:t>
      </w:r>
      <w:proofErr w:type="spellStart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ул.Талькова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6,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7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3708B" w:rsidRPr="00B12D41" w:rsidRDefault="0013708B" w:rsidP="0013708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23:02:0408002:554, общей площадью 960 кв.м, расположенного по </w:t>
      </w:r>
      <w:proofErr w:type="spellStart"/>
      <w:r w:rsidRPr="00B12D41">
        <w:rPr>
          <w:rFonts w:ascii="Times New Roman" w:eastAsia="Calibri" w:hAnsi="Times New Roman" w:cs="Times New Roman"/>
          <w:bCs/>
          <w:sz w:val="28"/>
          <w:szCs w:val="28"/>
        </w:rPr>
        <w:t>адресу: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край, Апшеронский район, г.Апшеронск, </w:t>
      </w:r>
      <w:proofErr w:type="spellStart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ул.Рябиновая</w:t>
      </w:r>
      <w:proofErr w:type="spellEnd"/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б/н,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8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3708B" w:rsidRPr="00B12D41" w:rsidRDefault="0013708B" w:rsidP="0013708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23:02:0419003:420, общей площадью 1500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г.Апшеронск, ул. Сургутская,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9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3708B" w:rsidRPr="00B12D41" w:rsidRDefault="0013708B" w:rsidP="0013708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3708B" w:rsidRPr="00B12D41" w:rsidRDefault="0013708B" w:rsidP="0013708B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3708B" w:rsidRPr="00B12D41" w:rsidRDefault="0013708B" w:rsidP="00137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3708B" w:rsidRPr="00B12D41" w:rsidRDefault="0013708B" w:rsidP="0013708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3708B" w:rsidRPr="00B12D41" w:rsidRDefault="0013708B" w:rsidP="0013708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23:02:0412013:444, общей площадью 1</w:t>
      </w:r>
      <w:r w:rsidR="002A5366" w:rsidRPr="00B12D4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00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г.Апшеронск, </w:t>
      </w:r>
      <w:r w:rsidR="002A5366"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пер. Лесозаводской, з/у 2Б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Pr="00B12D41" w:rsidRDefault="0013708B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2A5366" w:rsidRPr="00B12D41" w:rsidRDefault="002A5366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137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10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A5366" w:rsidRPr="00B12D41" w:rsidRDefault="002A5366" w:rsidP="002A5366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A5366" w:rsidRPr="00B12D41" w:rsidRDefault="002A5366" w:rsidP="002A5366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4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23:02:0408019:383, общей площадью 935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г.Апшеронск, пер. Лесозаводской, з/у 65Б,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11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A5366" w:rsidRPr="00B12D41" w:rsidRDefault="002A5366" w:rsidP="002A5366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2A5366" w:rsidRPr="00B12D41" w:rsidRDefault="002A5366" w:rsidP="002A5366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2A5366" w:rsidRPr="00B12D41" w:rsidRDefault="002A5366" w:rsidP="002A53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2A5366" w:rsidRPr="00B12D41" w:rsidRDefault="002A5366" w:rsidP="002A536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A5366" w:rsidRPr="00B12D41" w:rsidRDefault="002A5366" w:rsidP="002A5366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5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23:02:0402027:628, общей площадью 1200 кв.м, расположенного по адресу: 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пер. ул. Маяковского 35,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2A5366" w:rsidRPr="00B12D41" w:rsidRDefault="002A5366" w:rsidP="002A53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8B" w:rsidRDefault="002A536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sectPr w:rsidR="0013708B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2AF"/>
    <w:rsid w:val="000637FF"/>
    <w:rsid w:val="000705B8"/>
    <w:rsid w:val="00073D5E"/>
    <w:rsid w:val="0007468F"/>
    <w:rsid w:val="000A14E6"/>
    <w:rsid w:val="000B05E0"/>
    <w:rsid w:val="000D4647"/>
    <w:rsid w:val="00101757"/>
    <w:rsid w:val="001213D5"/>
    <w:rsid w:val="0013708B"/>
    <w:rsid w:val="00137A77"/>
    <w:rsid w:val="0014226F"/>
    <w:rsid w:val="00151268"/>
    <w:rsid w:val="00173455"/>
    <w:rsid w:val="001808EC"/>
    <w:rsid w:val="00183616"/>
    <w:rsid w:val="00194B5A"/>
    <w:rsid w:val="001B710D"/>
    <w:rsid w:val="001C27B5"/>
    <w:rsid w:val="001E2ABB"/>
    <w:rsid w:val="001F0843"/>
    <w:rsid w:val="001F0E65"/>
    <w:rsid w:val="001F1DF2"/>
    <w:rsid w:val="00230BEE"/>
    <w:rsid w:val="00265847"/>
    <w:rsid w:val="00293D57"/>
    <w:rsid w:val="002A5366"/>
    <w:rsid w:val="002D4D6D"/>
    <w:rsid w:val="002E7531"/>
    <w:rsid w:val="002F7403"/>
    <w:rsid w:val="003166E8"/>
    <w:rsid w:val="00337AFA"/>
    <w:rsid w:val="003554A7"/>
    <w:rsid w:val="003A0E54"/>
    <w:rsid w:val="003C78F4"/>
    <w:rsid w:val="003E481F"/>
    <w:rsid w:val="00400867"/>
    <w:rsid w:val="00441F06"/>
    <w:rsid w:val="0047211B"/>
    <w:rsid w:val="00477EA7"/>
    <w:rsid w:val="004A176F"/>
    <w:rsid w:val="004A4E28"/>
    <w:rsid w:val="004C2537"/>
    <w:rsid w:val="004D6B13"/>
    <w:rsid w:val="00513AD6"/>
    <w:rsid w:val="00521764"/>
    <w:rsid w:val="00527F4A"/>
    <w:rsid w:val="00544388"/>
    <w:rsid w:val="005465C6"/>
    <w:rsid w:val="005479E9"/>
    <w:rsid w:val="00547C05"/>
    <w:rsid w:val="00552D50"/>
    <w:rsid w:val="00596B93"/>
    <w:rsid w:val="005A28F9"/>
    <w:rsid w:val="005A7FB5"/>
    <w:rsid w:val="005B163D"/>
    <w:rsid w:val="005C7750"/>
    <w:rsid w:val="005D0B22"/>
    <w:rsid w:val="005D4F14"/>
    <w:rsid w:val="005D5A47"/>
    <w:rsid w:val="005F25DD"/>
    <w:rsid w:val="006074F6"/>
    <w:rsid w:val="006137AB"/>
    <w:rsid w:val="006416F5"/>
    <w:rsid w:val="00643D56"/>
    <w:rsid w:val="00647CA6"/>
    <w:rsid w:val="00656DCB"/>
    <w:rsid w:val="006859F8"/>
    <w:rsid w:val="006944AE"/>
    <w:rsid w:val="006A42AF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0144"/>
    <w:rsid w:val="00864CCE"/>
    <w:rsid w:val="0086528D"/>
    <w:rsid w:val="008837DB"/>
    <w:rsid w:val="008E063E"/>
    <w:rsid w:val="00916576"/>
    <w:rsid w:val="009263B7"/>
    <w:rsid w:val="00933D78"/>
    <w:rsid w:val="00943F70"/>
    <w:rsid w:val="009446D8"/>
    <w:rsid w:val="0095396C"/>
    <w:rsid w:val="009542E7"/>
    <w:rsid w:val="009C05F3"/>
    <w:rsid w:val="009E28FF"/>
    <w:rsid w:val="00A029E5"/>
    <w:rsid w:val="00A24F6C"/>
    <w:rsid w:val="00A31517"/>
    <w:rsid w:val="00A42F8A"/>
    <w:rsid w:val="00A52FD8"/>
    <w:rsid w:val="00A63B35"/>
    <w:rsid w:val="00A651AB"/>
    <w:rsid w:val="00AA1CF1"/>
    <w:rsid w:val="00AC6902"/>
    <w:rsid w:val="00AE65A8"/>
    <w:rsid w:val="00AF2D1B"/>
    <w:rsid w:val="00B12D41"/>
    <w:rsid w:val="00B16633"/>
    <w:rsid w:val="00B364A5"/>
    <w:rsid w:val="00B51FFB"/>
    <w:rsid w:val="00B615EE"/>
    <w:rsid w:val="00BB5AAC"/>
    <w:rsid w:val="00BE31D5"/>
    <w:rsid w:val="00C1484F"/>
    <w:rsid w:val="00C62C36"/>
    <w:rsid w:val="00C75B7E"/>
    <w:rsid w:val="00C853B9"/>
    <w:rsid w:val="00CE2D9E"/>
    <w:rsid w:val="00CF79C2"/>
    <w:rsid w:val="00D8226D"/>
    <w:rsid w:val="00DB7798"/>
    <w:rsid w:val="00DF49CF"/>
    <w:rsid w:val="00DF6E7C"/>
    <w:rsid w:val="00E30000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E10A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225-6234-4CF2-9354-CB334DE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43AE-1D47-41BF-B2EC-D81508B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2018-06-20T09:02:00Z</dcterms:created>
  <dcterms:modified xsi:type="dcterms:W3CDTF">2022-03-25T07:45:00Z</dcterms:modified>
</cp:coreProperties>
</file>