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6A" w:rsidRDefault="0047376A" w:rsidP="000853F0">
      <w:pPr>
        <w:spacing w:after="0" w:line="240" w:lineRule="auto"/>
        <w:rPr>
          <w:noProof/>
          <w:lang w:eastAsia="ru-RU"/>
        </w:rPr>
      </w:pPr>
    </w:p>
    <w:p w:rsidR="0047376A" w:rsidRPr="008B7DDA" w:rsidRDefault="00A120E8" w:rsidP="009A2D8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6A" w:rsidRPr="008B7DDA" w:rsidRDefault="0047376A" w:rsidP="009A2D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7DDA">
        <w:rPr>
          <w:rFonts w:ascii="Times New Roman" w:hAnsi="Times New Roman"/>
          <w:b/>
          <w:sz w:val="28"/>
        </w:rPr>
        <w:t xml:space="preserve">АДМИНИСТРАЦИЯ АПШЕРОНСКОГО ГОРОДСКОГО ПОСЕЛЕНИЯ </w:t>
      </w:r>
    </w:p>
    <w:p w:rsidR="0047376A" w:rsidRPr="008B7DDA" w:rsidRDefault="0047376A" w:rsidP="009A2D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7DDA">
        <w:rPr>
          <w:rFonts w:ascii="Times New Roman" w:hAnsi="Times New Roman"/>
          <w:b/>
          <w:sz w:val="28"/>
        </w:rPr>
        <w:t>АПШЕРОНСКОГО РАЙОНА</w:t>
      </w:r>
    </w:p>
    <w:p w:rsidR="0047376A" w:rsidRPr="008B7DDA" w:rsidRDefault="0047376A" w:rsidP="009A2D8B">
      <w:pPr>
        <w:spacing w:after="0" w:line="240" w:lineRule="auto"/>
        <w:jc w:val="center"/>
        <w:rPr>
          <w:rFonts w:ascii="Times New Roman" w:hAnsi="Times New Roman"/>
        </w:rPr>
      </w:pPr>
    </w:p>
    <w:p w:rsidR="0047376A" w:rsidRDefault="0047376A" w:rsidP="009A2D8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7376A" w:rsidRPr="008B7DDA" w:rsidRDefault="0047376A" w:rsidP="009A2D8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7376A" w:rsidRPr="00A91FDE" w:rsidRDefault="00A91FDE" w:rsidP="009A2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26 января 2023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№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55</w:t>
      </w:r>
    </w:p>
    <w:p w:rsidR="0047376A" w:rsidRDefault="0047376A" w:rsidP="009A2D8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8B7DDA">
        <w:rPr>
          <w:rFonts w:ascii="Times New Roman" w:hAnsi="Times New Roman"/>
          <w:sz w:val="20"/>
        </w:rPr>
        <w:t>г.Апшеронск</w:t>
      </w:r>
    </w:p>
    <w:p w:rsidR="00A91FDE" w:rsidRPr="00A91FDE" w:rsidRDefault="00A91FDE" w:rsidP="00A91F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DE" w:rsidRPr="00A91FDE" w:rsidRDefault="00A91FDE" w:rsidP="00A91F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норматива средней рыночной стоимости </w:t>
      </w:r>
    </w:p>
    <w:p w:rsidR="00A91FDE" w:rsidRPr="00A91FDE" w:rsidRDefault="00A91FDE" w:rsidP="00A91F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одного квадратного метра общей площади жилья по </w:t>
      </w:r>
    </w:p>
    <w:p w:rsidR="00A91FDE" w:rsidRPr="00A91FDE" w:rsidRDefault="00A91FDE" w:rsidP="00A91F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Апшеронскому городскому поселению Апшеронского </w:t>
      </w:r>
    </w:p>
    <w:p w:rsidR="00A91FDE" w:rsidRPr="00A91FDE" w:rsidRDefault="00A91FDE" w:rsidP="00A91F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на 1  квартал  2023 года</w:t>
      </w:r>
    </w:p>
    <w:p w:rsidR="00A91FDE" w:rsidRPr="00A91FDE" w:rsidRDefault="00A91FDE" w:rsidP="00A91F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1FDE" w:rsidRPr="00A91FDE" w:rsidRDefault="00A91FDE" w:rsidP="00A91FD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91FDE" w:rsidRPr="00A91FDE" w:rsidRDefault="00A91FDE" w:rsidP="00A91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от 06 октября 2010 года               № 131 -ФЗ «Об общих принципах организации местного самоуправления в Российской Федерации», на основании части 3 статьи 3 Закона Краснодарского края от 29 декабря 2009 года №1890-КЗ «О порядке признания граждан малоимущими в целях принятия  их на учет в качестве нуждающихся в жилых помещениях», постановления администрации Апшеронского городского поселения Апшеронского района от 11 января 2021 года № 3 «Об утверждении порядка определения норматива стоимости и средней рыночной стоимости одного квадратного метра общей площади жилого помещении по Апшеронскому городскому поселению Апшеронского района»  п о с т а н о в л я ю:</w:t>
      </w:r>
    </w:p>
    <w:p w:rsidR="00A91FDE" w:rsidRPr="00A91FDE" w:rsidRDefault="00A91FDE" w:rsidP="00A91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на 1 квартал 2023 года норматив средней рыночной стоимости одного квадратного метра общей площади жилья по Апшеронскому городскому поселению Апшеронского района в размере 85 000 (восемьдесят пять тысяч) рублей.</w:t>
      </w:r>
    </w:p>
    <w:p w:rsidR="00A91FDE" w:rsidRPr="00A91FDE" w:rsidRDefault="00A91FDE" w:rsidP="00A91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sz w:val="28"/>
          <w:szCs w:val="28"/>
          <w:lang w:eastAsia="ru-RU"/>
        </w:rPr>
        <w:tab/>
        <w:t>2. Отделу организационно-кадровой работы администрации Апшеронского городского поселения Апшеронского района (Клепанева И.В.) официально обнародовать настоящее постановление и разместить его на официальном сайте Апшеронского городского поселения Апшеронского района в сети «Интернет».</w:t>
      </w:r>
    </w:p>
    <w:p w:rsidR="00A91FDE" w:rsidRPr="00A91FDE" w:rsidRDefault="00A91FDE" w:rsidP="00A91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sz w:val="28"/>
          <w:szCs w:val="28"/>
          <w:lang w:eastAsia="ru-RU"/>
        </w:rPr>
        <w:tab/>
        <w:t>3. Контроль за 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A91FDE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 возложить на заместителя главы Апшеронского городского поселения Апшеронского района Покусаеву Н.И.</w:t>
      </w:r>
    </w:p>
    <w:p w:rsidR="00A91FDE" w:rsidRPr="00A91FDE" w:rsidRDefault="00A91FDE" w:rsidP="00A91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sz w:val="28"/>
          <w:szCs w:val="28"/>
          <w:lang w:eastAsia="ru-RU"/>
        </w:rPr>
        <w:tab/>
        <w:t>4. Постановление вступает в силу после его официального обнародования.</w:t>
      </w:r>
    </w:p>
    <w:p w:rsidR="00A91FDE" w:rsidRPr="00A91FDE" w:rsidRDefault="00A91FDE" w:rsidP="00A91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FDE" w:rsidRPr="00A91FDE" w:rsidRDefault="00A91FDE" w:rsidP="00A91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FDE" w:rsidRPr="00A91FDE" w:rsidRDefault="00A91FDE" w:rsidP="00A91F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91FDE" w:rsidRPr="00A91FDE" w:rsidRDefault="00A91FDE" w:rsidP="00A91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A91FDE" w:rsidRPr="00A91FDE" w:rsidRDefault="00A91FDE" w:rsidP="00A91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sz w:val="28"/>
          <w:szCs w:val="28"/>
          <w:lang w:eastAsia="ru-RU"/>
        </w:rPr>
        <w:t>главы Апшеронского городского</w:t>
      </w:r>
    </w:p>
    <w:p w:rsidR="00A91FDE" w:rsidRPr="00A91FDE" w:rsidRDefault="00A91FDE" w:rsidP="00A91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DE">
        <w:rPr>
          <w:rFonts w:ascii="Times New Roman" w:eastAsia="Times New Roman" w:hAnsi="Times New Roman"/>
          <w:sz w:val="28"/>
          <w:szCs w:val="28"/>
          <w:lang w:eastAsia="ru-RU"/>
        </w:rPr>
        <w:t>поселения Апшеронского района                                                     Н.И. Покусаева</w:t>
      </w:r>
    </w:p>
    <w:p w:rsidR="0047376A" w:rsidRDefault="0047376A" w:rsidP="005254CF">
      <w:pPr>
        <w:rPr>
          <w:rFonts w:ascii="Times New Roman" w:hAnsi="Times New Roman"/>
          <w:sz w:val="28"/>
          <w:szCs w:val="28"/>
        </w:rPr>
      </w:pPr>
    </w:p>
    <w:p w:rsidR="0047376A" w:rsidRPr="005254CF" w:rsidRDefault="0047376A" w:rsidP="005254CF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47376A" w:rsidRPr="005254CF" w:rsidSect="00765A72">
      <w:pgSz w:w="11906" w:h="16838"/>
      <w:pgMar w:top="227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87" w:rsidRDefault="00E47487" w:rsidP="001B1196">
      <w:pPr>
        <w:spacing w:after="0" w:line="240" w:lineRule="auto"/>
      </w:pPr>
      <w:r>
        <w:separator/>
      </w:r>
    </w:p>
  </w:endnote>
  <w:endnote w:type="continuationSeparator" w:id="0">
    <w:p w:rsidR="00E47487" w:rsidRDefault="00E47487" w:rsidP="001B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87" w:rsidRDefault="00E47487" w:rsidP="001B1196">
      <w:pPr>
        <w:spacing w:after="0" w:line="240" w:lineRule="auto"/>
      </w:pPr>
      <w:r>
        <w:separator/>
      </w:r>
    </w:p>
  </w:footnote>
  <w:footnote w:type="continuationSeparator" w:id="0">
    <w:p w:rsidR="00E47487" w:rsidRDefault="00E47487" w:rsidP="001B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D67"/>
    <w:multiLevelType w:val="singleLevel"/>
    <w:tmpl w:val="48A07FB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33C3F"/>
    <w:rsid w:val="000640B0"/>
    <w:rsid w:val="000853F0"/>
    <w:rsid w:val="000A1CF0"/>
    <w:rsid w:val="000D0614"/>
    <w:rsid w:val="000D62CC"/>
    <w:rsid w:val="000E7353"/>
    <w:rsid w:val="00126EA7"/>
    <w:rsid w:val="00154CEE"/>
    <w:rsid w:val="00176D2F"/>
    <w:rsid w:val="001B1196"/>
    <w:rsid w:val="001F0C8F"/>
    <w:rsid w:val="002253EB"/>
    <w:rsid w:val="002579F2"/>
    <w:rsid w:val="002C55B0"/>
    <w:rsid w:val="00342C1F"/>
    <w:rsid w:val="00347D21"/>
    <w:rsid w:val="00376451"/>
    <w:rsid w:val="00420943"/>
    <w:rsid w:val="00456359"/>
    <w:rsid w:val="0047376A"/>
    <w:rsid w:val="004F76ED"/>
    <w:rsid w:val="005254CF"/>
    <w:rsid w:val="005D2240"/>
    <w:rsid w:val="00636760"/>
    <w:rsid w:val="0067738B"/>
    <w:rsid w:val="0069455E"/>
    <w:rsid w:val="006B2917"/>
    <w:rsid w:val="006F7609"/>
    <w:rsid w:val="0070173C"/>
    <w:rsid w:val="00751012"/>
    <w:rsid w:val="00765A72"/>
    <w:rsid w:val="00783778"/>
    <w:rsid w:val="007F15E0"/>
    <w:rsid w:val="00897ABE"/>
    <w:rsid w:val="008A23E4"/>
    <w:rsid w:val="008A493E"/>
    <w:rsid w:val="008B7DDA"/>
    <w:rsid w:val="009134D0"/>
    <w:rsid w:val="009A2D8B"/>
    <w:rsid w:val="009C0D76"/>
    <w:rsid w:val="009E190C"/>
    <w:rsid w:val="00A120E8"/>
    <w:rsid w:val="00A5166B"/>
    <w:rsid w:val="00A91FDE"/>
    <w:rsid w:val="00AF7AC5"/>
    <w:rsid w:val="00B13582"/>
    <w:rsid w:val="00BF5F63"/>
    <w:rsid w:val="00C24B6E"/>
    <w:rsid w:val="00C871FC"/>
    <w:rsid w:val="00CA0F02"/>
    <w:rsid w:val="00CB68B3"/>
    <w:rsid w:val="00CE5DB6"/>
    <w:rsid w:val="00DA2AA1"/>
    <w:rsid w:val="00E06BE5"/>
    <w:rsid w:val="00E47487"/>
    <w:rsid w:val="00E63C0E"/>
    <w:rsid w:val="00E70B64"/>
    <w:rsid w:val="00E71D02"/>
    <w:rsid w:val="00E93DFB"/>
    <w:rsid w:val="00EC7FA7"/>
    <w:rsid w:val="00F07505"/>
    <w:rsid w:val="00F23A9D"/>
    <w:rsid w:val="00F308F6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CB271-48D3-4C98-BDD8-3B0C915A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24B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1B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B1196"/>
    <w:rPr>
      <w:rFonts w:cs="Times New Roman"/>
    </w:rPr>
  </w:style>
  <w:style w:type="paragraph" w:styleId="a7">
    <w:name w:val="footer"/>
    <w:basedOn w:val="a"/>
    <w:link w:val="a8"/>
    <w:uiPriority w:val="99"/>
    <w:rsid w:val="001B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B11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Юманова Ольга</cp:lastModifiedBy>
  <cp:revision>2</cp:revision>
  <cp:lastPrinted>2020-12-16T07:11:00Z</cp:lastPrinted>
  <dcterms:created xsi:type="dcterms:W3CDTF">2023-01-30T11:39:00Z</dcterms:created>
  <dcterms:modified xsi:type="dcterms:W3CDTF">2023-01-30T11:39:00Z</dcterms:modified>
</cp:coreProperties>
</file>