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706F14">
        <w:rPr>
          <w:rFonts w:ascii="Times New Roman" w:hAnsi="Times New Roman" w:cs="Times New Roman"/>
          <w:b/>
          <w:sz w:val="24"/>
        </w:rPr>
        <w:t xml:space="preserve"> 13.02.2018</w:t>
      </w:r>
      <w:r w:rsidR="00706F14">
        <w:rPr>
          <w:rFonts w:ascii="Times New Roman" w:hAnsi="Times New Roman" w:cs="Times New Roman"/>
          <w:b/>
          <w:sz w:val="24"/>
        </w:rPr>
        <w:tab/>
      </w:r>
      <w:r w:rsidR="00706F14">
        <w:rPr>
          <w:rFonts w:ascii="Times New Roman" w:hAnsi="Times New Roman" w:cs="Times New Roman"/>
          <w:b/>
          <w:sz w:val="24"/>
        </w:rPr>
        <w:tab/>
      </w:r>
      <w:r w:rsidR="00706F14">
        <w:rPr>
          <w:rFonts w:ascii="Times New Roman" w:hAnsi="Times New Roman" w:cs="Times New Roman"/>
          <w:b/>
          <w:sz w:val="24"/>
        </w:rPr>
        <w:tab/>
      </w:r>
      <w:r w:rsidR="00706F14">
        <w:rPr>
          <w:rFonts w:ascii="Times New Roman" w:hAnsi="Times New Roman" w:cs="Times New Roman"/>
          <w:b/>
          <w:sz w:val="24"/>
        </w:rPr>
        <w:tab/>
      </w:r>
      <w:r w:rsidR="00706F14">
        <w:rPr>
          <w:rFonts w:ascii="Times New Roman" w:hAnsi="Times New Roman" w:cs="Times New Roman"/>
          <w:b/>
          <w:sz w:val="24"/>
        </w:rPr>
        <w:tab/>
      </w:r>
      <w:r w:rsidR="00706F14">
        <w:rPr>
          <w:rFonts w:ascii="Times New Roman" w:hAnsi="Times New Roman" w:cs="Times New Roman"/>
          <w:b/>
          <w:sz w:val="24"/>
        </w:rPr>
        <w:tab/>
      </w:r>
      <w:r w:rsidR="00706F14">
        <w:rPr>
          <w:rFonts w:ascii="Times New Roman" w:hAnsi="Times New Roman" w:cs="Times New Roman"/>
          <w:b/>
          <w:sz w:val="24"/>
        </w:rPr>
        <w:tab/>
      </w:r>
      <w:r w:rsidR="00706F14">
        <w:rPr>
          <w:rFonts w:ascii="Times New Roman" w:hAnsi="Times New Roman" w:cs="Times New Roman"/>
          <w:b/>
          <w:sz w:val="24"/>
        </w:rPr>
        <w:tab/>
        <w:t xml:space="preserve"> № 65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BD207E" w:rsidRDefault="00BD207E" w:rsidP="000C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C4D" w:rsidRDefault="00CC0C4D" w:rsidP="000C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C4D" w:rsidRDefault="00CC0C4D" w:rsidP="000C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C4D" w:rsidRP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 утверждении Положения о проверке достоверности и полноты</w:t>
      </w:r>
    </w:p>
    <w:p w:rsidR="00CC0C4D" w:rsidRP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</w:t>
      </w: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ведений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</w:t>
      </w: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представляемых гражданами, претендующими</w:t>
      </w:r>
    </w:p>
    <w:p w:rsidR="00CC0C4D" w:rsidRP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 замещение должностей муниципальной службы,</w:t>
      </w:r>
    </w:p>
    <w:p w:rsidR="00CC0C4D" w:rsidRP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муниципальными служащими, и соблюдение муниципальными</w:t>
      </w:r>
    </w:p>
    <w:p w:rsidR="00CC0C4D" w:rsidRP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служащими</w:t>
      </w: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требований к служебному поведению</w:t>
      </w:r>
    </w:p>
    <w:p w:rsidR="00CC0C4D" w:rsidRP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C0C4D" w:rsidRPr="00CC0C4D" w:rsidRDefault="00CC0C4D" w:rsidP="00CC0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Федеральными законами от 02 марта 2007 года № 25-ФЗ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муниципальной службе в Российской Федерации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от 25 декабря 2008 года №273-Ф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противодействии коррупции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Указами Президента Российской Федерации от 18 мая 2009 года №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559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представлении гражданами, претен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дующими на замещение должностей федеральной государственной службы, и федеральными государственными служащими сведений о доходах, об имуще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стве и обязательствах имущественного характера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от 21 сентября 2009 года №1065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проверке достоверности и полноты сведений, представляемых гражда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нами, претендующими на замещение должностей федеральной государствен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ной службы и федеральными государственными служащими и соблюдения фе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деральными государственными служащими требований к служебному поведе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нию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Законом Краснодарского края от 08 июня 2007 года №1244-КЗ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муни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ципальной службе в Краснодарском крае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="00F21334" w:rsidRPr="00F213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CC0C4D" w:rsidRPr="00CC0C4D" w:rsidRDefault="00CC0C4D" w:rsidP="00CC0C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Утвердить Положение о 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проверке достоверности и полноты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сведений</w:t>
      </w:r>
      <w:r w:rsidR="00351D1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,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представляемых гражданами, претендующими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на замещение должностей муниципальной службы,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муниципальными служащими, и соблюдение муниципальными служащими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требований к служебному поведению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133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(далее – Положение)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(прилагается).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Назначить </w:t>
      </w:r>
      <w:r w:rsidR="00351D1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главного специалиста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отдела кадров администрации Апшеронского городского поселения Апшеронского района</w:t>
      </w:r>
      <w:r w:rsidR="00F21334" w:rsidRPr="00F213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34"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Бондаренко</w:t>
      </w:r>
      <w:r w:rsidR="00F2133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Наталью Александровну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ответственным за работу по профилактике коррупци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онных и иных правонарушений в части касающейся, возложив на нее следую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щие функции:</w:t>
      </w:r>
    </w:p>
    <w:p w:rsidR="00C36797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ectPr w:rsidR="00C36797" w:rsidSect="00C3679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</w:t>
      </w:r>
    </w:p>
    <w:p w:rsidR="00C36797" w:rsidRDefault="00C36797" w:rsidP="00C3679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2</w:t>
      </w:r>
    </w:p>
    <w:p w:rsidR="00CC0C4D" w:rsidRPr="00CC0C4D" w:rsidRDefault="00CC0C4D" w:rsidP="00C3679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декабря 2008 года № 273-Ф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 противодействии коррупции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другими федеральными законами (далее - требования к служебному поведению);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в) решение организационных вопросов, связанных с подготовкой и обес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печением деятельности комиссии по урегулированию конфликта интересов в администрации Апшеронского городского поселения Апшеронского района;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г) оказание муниципальным служащим консультативной помощи по во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д)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е)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организация правового просвещения муниципальных служащих;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ж)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проведение служебных проверок;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з)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обеспечение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бы Апшеронского городского поселения Апшеронского района, муниципаль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ными служащими Апшеронского городского поселения Апшеронского района</w:t>
      </w:r>
      <w:r w:rsidR="00FD4D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а также сведений (в части, касающейся профилактики коррупционных правонарушений), представляемых гражданами, претендующими на замещение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FD4D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должностей муниципальной службы</w:t>
      </w:r>
      <w:r w:rsid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соответствии с нормативными правовыми актами Российской Федерации,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проверки соблюдения му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ниципальн</w:t>
      </w:r>
      <w:r w:rsid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ыми служащими требований к служебному поведению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и) подготовка проектов нормативных правовых актов о противодействии коррупции;</w:t>
      </w:r>
    </w:p>
    <w:p w:rsidR="005A68C3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 взаимодействие с правоохранительными органами в установленной сфере деятельности</w:t>
      </w:r>
      <w:r w:rsid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F21334" w:rsidRDefault="005A68C3" w:rsidP="005A68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муниципальной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службы, и </w:t>
      </w:r>
      <w:r w:rsid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муниципальными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служащими, сведений о соблюдении </w:t>
      </w:r>
      <w:r w:rsidR="000F2E0F" w:rsidRP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муниципальными служащими 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требований к служебному поведению, о предотвращении или урегулировании конфликта интересов и соблюдении </w:t>
      </w:r>
    </w:p>
    <w:p w:rsidR="00C36797" w:rsidRDefault="005A68C3" w:rsidP="00F21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установленных для них запретов, ограничений и обязанностей, сведений о соблюдении гражданами, замещавшими должности </w:t>
      </w:r>
      <w:r w:rsid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муниципальной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службы, ограничений при заключении ими после ухода с </w:t>
      </w:r>
      <w:r w:rsid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муниципальной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службы трудового </w:t>
      </w:r>
      <w:proofErr w:type="gramStart"/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договора</w:t>
      </w:r>
      <w:r w:rsidR="00C3679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</w:t>
      </w:r>
      <w:proofErr w:type="gramEnd"/>
      <w:r w:rsidR="00C3679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(или)</w:t>
      </w:r>
      <w:r w:rsidR="00C3679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гражданско-правового</w:t>
      </w:r>
      <w:r w:rsidR="00C3679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договора в случаях, предусмотренных </w:t>
      </w:r>
    </w:p>
    <w:p w:rsidR="00C36797" w:rsidRDefault="00C36797" w:rsidP="00C3679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3</w:t>
      </w:r>
    </w:p>
    <w:p w:rsidR="005A68C3" w:rsidRPr="005A68C3" w:rsidRDefault="005A68C3" w:rsidP="00F213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федеральными законами, а также при осуществлении анализа таких сведений проведение б</w:t>
      </w:r>
      <w:r w:rsid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есед с указанными гражданами и </w:t>
      </w:r>
      <w:r w:rsidR="000F2E0F" w:rsidRP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муниципальными служащими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0F2E0F" w:rsidRP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муниципальными служащими 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0F2E0F" w:rsidRP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муниципальными служащими 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сведений, иной полученной информации;</w:t>
      </w:r>
    </w:p>
    <w:p w:rsidR="005A68C3" w:rsidRPr="005A68C3" w:rsidRDefault="005A68C3" w:rsidP="005A68C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м) осуществление проверки соблюдения гражданами, замещавшими должности </w:t>
      </w:r>
      <w:r w:rsidR="000F2E0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муниципальной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службы, ограничений при заключении ими после увольнения с </w:t>
      </w:r>
      <w:r w:rsidR="004E702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муниципальной</w:t>
      </w:r>
      <w:r w:rsidRPr="005A68C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CC0C4D" w:rsidRPr="00CC0C4D" w:rsidRDefault="00CC0C4D" w:rsidP="00B04C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Установить, что проверка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бы Апшеронского городского поселения Апшеронского района</w:t>
      </w:r>
      <w:r w:rsidR="00F2133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муниципаль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ными служащими Апшеронского городского поселения Апшеронского района, представляемых в соответствии с решениями Совета Апшеронского городско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го поселения Апшеронского района от 09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ноября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2010 года № 84</w:t>
      </w:r>
      <w:r w:rsidR="00164C3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«Об утверждении Положения о порядке предоставления лицами, замещающими муниципальные должности Апшеронского городского поселения Апшеронского района, сведений о доходах, об имуществе и обязательствах имущественного характера»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от 09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ноября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2010 года № 85</w:t>
      </w:r>
      <w:r w:rsidR="00B04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04C15" w:rsidRPr="00B04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«Об утверждении Положения о порядке представления гражданами Российской Федерации, претендующими на замещение должностей муниципальной службы Апшеронского городского поселения и муниципальными служащими Апшеронского городского поселения сведений о доходах, об имуществе и обязательствах имущественного характера»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осуществляется отделом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кадров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страции Апшеронского городского поселения Апшеронского района в поряд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>ке, предусмотренном настоящим Положением.</w:t>
      </w:r>
    </w:p>
    <w:p w:rsidR="0094521A" w:rsidRDefault="00CC0C4D" w:rsidP="0094521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тдел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организационной работы адми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softHyphen/>
        <w:t xml:space="preserve">нистрации Апшеронского городского поселения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Апшеронского района (</w:t>
      </w:r>
      <w:proofErr w:type="spellStart"/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Клепанева</w:t>
      </w:r>
      <w:proofErr w:type="spellEnd"/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)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официально опубликовать настоящее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постановление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 сайте Апшеронского городского поселения Апшеронского района в установленном законом порядке.</w:t>
      </w:r>
    </w:p>
    <w:p w:rsidR="00CC0C4D" w:rsidRDefault="00CC0C4D" w:rsidP="004E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Постановление администрации Апшеронского городского поселения Апшеронского района от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11 июля 2013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482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Положения о проверке</w:t>
      </w:r>
      <w:r w:rsidR="003360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достоверности и полноты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сведений, представляемых гражданами, претендующими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замещение должностей муниципальной службы,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муниципальными служащими, и соблюдение муниципальными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21A" w:rsidRPr="009452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служащими требований к служебному поведению</w:t>
      </w:r>
      <w:r w:rsidRPr="00CC0C4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:rsidR="004E48B8" w:rsidRPr="00CC0C4D" w:rsidRDefault="004E48B8" w:rsidP="004E48B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E48B8" w:rsidRDefault="004E48B8" w:rsidP="004E48B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CC0C4D" w:rsidRPr="00CC0C4D" w:rsidRDefault="00CC0C4D" w:rsidP="00CC0C4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Контроль за выполнением настоящего постановления </w:t>
      </w:r>
      <w:r w:rsidR="0094521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оставляю за собой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CC0C4D" w:rsidRPr="00CC0C4D" w:rsidRDefault="00CC0C4D" w:rsidP="004269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C0C4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Постановление вступает в силу </w:t>
      </w:r>
      <w:r w:rsidR="004269EB" w:rsidRPr="004269E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 следующий день после его официального опубликования.</w:t>
      </w:r>
    </w:p>
    <w:p w:rsidR="00CC0C4D" w:rsidRPr="00CC0C4D" w:rsidRDefault="00CC0C4D" w:rsidP="00CC0C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CC0C4D" w:rsidRPr="00CC0C4D" w:rsidRDefault="00CC0C4D" w:rsidP="00CC0C4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772180" w:rsidRPr="000C2332" w:rsidRDefault="00772180" w:rsidP="000C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332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772180" w:rsidRPr="000C2332" w:rsidRDefault="00772180" w:rsidP="000C2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332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EF0A40" w:rsidRPr="000C2332" w:rsidRDefault="00772180" w:rsidP="000C2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332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0C2332">
        <w:rPr>
          <w:rFonts w:ascii="Times New Roman" w:hAnsi="Times New Roman" w:cs="Times New Roman"/>
          <w:sz w:val="28"/>
          <w:szCs w:val="28"/>
        </w:rPr>
        <w:tab/>
      </w:r>
      <w:r w:rsidR="000C2332">
        <w:rPr>
          <w:rFonts w:ascii="Times New Roman" w:hAnsi="Times New Roman" w:cs="Times New Roman"/>
          <w:sz w:val="28"/>
          <w:szCs w:val="28"/>
        </w:rPr>
        <w:tab/>
      </w:r>
      <w:r w:rsidR="000C2332">
        <w:rPr>
          <w:rFonts w:ascii="Times New Roman" w:hAnsi="Times New Roman" w:cs="Times New Roman"/>
          <w:sz w:val="28"/>
          <w:szCs w:val="28"/>
        </w:rPr>
        <w:tab/>
      </w:r>
      <w:r w:rsidR="000C2332">
        <w:rPr>
          <w:rFonts w:ascii="Times New Roman" w:hAnsi="Times New Roman" w:cs="Times New Roman"/>
          <w:sz w:val="28"/>
          <w:szCs w:val="28"/>
        </w:rPr>
        <w:tab/>
      </w:r>
      <w:r w:rsidR="000C2332">
        <w:rPr>
          <w:rFonts w:ascii="Times New Roman" w:hAnsi="Times New Roman" w:cs="Times New Roman"/>
          <w:sz w:val="28"/>
          <w:szCs w:val="28"/>
        </w:rPr>
        <w:tab/>
      </w:r>
      <w:r w:rsidR="000C2332">
        <w:rPr>
          <w:rFonts w:ascii="Times New Roman" w:hAnsi="Times New Roman" w:cs="Times New Roman"/>
          <w:sz w:val="28"/>
          <w:szCs w:val="28"/>
        </w:rPr>
        <w:tab/>
      </w:r>
      <w:r w:rsidR="000C2332">
        <w:rPr>
          <w:rFonts w:ascii="Times New Roman" w:hAnsi="Times New Roman" w:cs="Times New Roman"/>
          <w:sz w:val="28"/>
          <w:szCs w:val="28"/>
        </w:rPr>
        <w:tab/>
      </w:r>
      <w:r w:rsidR="000C233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C2332">
        <w:rPr>
          <w:rFonts w:ascii="Times New Roman" w:hAnsi="Times New Roman" w:cs="Times New Roman"/>
          <w:sz w:val="28"/>
          <w:szCs w:val="28"/>
        </w:rPr>
        <w:t>С.Н.Иващенко</w:t>
      </w:r>
      <w:proofErr w:type="spellEnd"/>
      <w:r w:rsidR="00EF0A40" w:rsidRPr="000C233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EF0A40" w:rsidRPr="000C2332" w:rsidRDefault="00EF0A40" w:rsidP="000C2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F0A40" w:rsidRPr="000C2332" w:rsidSect="00C3679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4521A" w:rsidRPr="0094521A" w:rsidRDefault="0094521A" w:rsidP="0094521A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 ПРИЛОЖЕНИЕ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постановлением администрации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поселения  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Апшеронского района 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67"/>
      <w:bookmarkEnd w:id="0"/>
      <w:r w:rsidRPr="0094521A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4521A">
        <w:rPr>
          <w:rFonts w:ascii="Times New Roman" w:eastAsia="Calibri" w:hAnsi="Times New Roman" w:cs="Times New Roman"/>
          <w:bCs/>
          <w:sz w:val="28"/>
          <w:szCs w:val="28"/>
        </w:rPr>
        <w:t>о проверке достоверности и полноты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4521A">
        <w:rPr>
          <w:rFonts w:ascii="Times New Roman" w:eastAsia="Calibri" w:hAnsi="Times New Roman" w:cs="Times New Roman"/>
          <w:bCs/>
          <w:sz w:val="28"/>
          <w:szCs w:val="28"/>
        </w:rPr>
        <w:t>сведений</w:t>
      </w:r>
      <w:r w:rsidR="004269E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4521A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представляемых гражданами, претендующими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4521A">
        <w:rPr>
          <w:rFonts w:ascii="Times New Roman" w:eastAsia="Calibri" w:hAnsi="Times New Roman" w:cs="Times New Roman"/>
          <w:bCs/>
          <w:sz w:val="28"/>
          <w:szCs w:val="28"/>
        </w:rPr>
        <w:t>на замещение должностей муниципальной службы,</w:t>
      </w:r>
    </w:p>
    <w:p w:rsidR="004269EB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4521A">
        <w:rPr>
          <w:rFonts w:ascii="Times New Roman" w:eastAsia="Calibri" w:hAnsi="Times New Roman" w:cs="Times New Roman"/>
          <w:bCs/>
          <w:sz w:val="28"/>
          <w:szCs w:val="28"/>
        </w:rPr>
        <w:t>и муниципальными служащими, и соблюдение муниципальными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4521A">
        <w:rPr>
          <w:rFonts w:ascii="Times New Roman" w:eastAsia="Calibri" w:hAnsi="Times New Roman" w:cs="Times New Roman"/>
          <w:bCs/>
          <w:sz w:val="28"/>
          <w:szCs w:val="28"/>
        </w:rPr>
        <w:t xml:space="preserve"> служащими</w:t>
      </w:r>
      <w:r w:rsidR="004269E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4521A">
        <w:rPr>
          <w:rFonts w:ascii="Times New Roman" w:eastAsia="Calibri" w:hAnsi="Times New Roman" w:cs="Times New Roman"/>
          <w:bCs/>
          <w:sz w:val="28"/>
          <w:szCs w:val="28"/>
        </w:rPr>
        <w:t>требований к служебному поведению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9"/>
      <w:bookmarkEnd w:id="1"/>
      <w:r w:rsidRPr="0094521A">
        <w:rPr>
          <w:rFonts w:ascii="Times New Roman" w:eastAsia="Calibri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муниципальными служащими (далее - муниципальные служащие) </w:t>
      </w:r>
      <w:r w:rsidR="004269EB">
        <w:rPr>
          <w:rFonts w:ascii="Times New Roman" w:eastAsia="Calibri" w:hAnsi="Times New Roman" w:cs="Times New Roman"/>
          <w:sz w:val="28"/>
          <w:szCs w:val="28"/>
        </w:rPr>
        <w:t>за отчетный период и за два года, предшествующие отчетному периоду</w:t>
      </w:r>
      <w:r w:rsidRPr="009452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83"/>
      <w:bookmarkEnd w:id="2"/>
      <w:r w:rsidRPr="0094521A">
        <w:rPr>
          <w:rFonts w:ascii="Times New Roman" w:eastAsia="Calibri" w:hAnsi="Times New Roman" w:cs="Times New Roman"/>
          <w:sz w:val="28"/>
          <w:szCs w:val="28"/>
        </w:rPr>
        <w:t>б) достоверности и полноты сведений</w:t>
      </w:r>
      <w:r w:rsidR="004269EB">
        <w:rPr>
          <w:rFonts w:ascii="Times New Roman" w:eastAsia="Calibri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Pr="0094521A">
        <w:rPr>
          <w:rFonts w:ascii="Times New Roman" w:eastAsia="Calibri" w:hAnsi="Times New Roman" w:cs="Times New Roman"/>
          <w:sz w:val="28"/>
          <w:szCs w:val="28"/>
        </w:rPr>
        <w:t>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84"/>
      <w:bookmarkEnd w:id="3"/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в) соблюдения муниципальными служащими </w:t>
      </w:r>
      <w:r w:rsidR="004269EB">
        <w:rPr>
          <w:rFonts w:ascii="Times New Roman" w:eastAsia="Calibri" w:hAnsi="Times New Roman" w:cs="Times New Roman"/>
          <w:sz w:val="28"/>
          <w:szCs w:val="28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2. Проверка, предусмотренная </w:t>
      </w:r>
      <w:hyperlink w:anchor="Par83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подпунктами «б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>» и «</w:t>
      </w:r>
      <w:hyperlink w:anchor="Par84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в» пункта 1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3360E3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должностей, и претендующим на замещение должности муниципальной службы, предусмотренной этим </w:t>
      </w:r>
      <w:hyperlink r:id="rId9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должностей, осуществляется </w:t>
      </w:r>
    </w:p>
    <w:p w:rsidR="003360E3" w:rsidRDefault="003360E3" w:rsidP="0033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94521A" w:rsidRPr="0094521A" w:rsidRDefault="0094521A" w:rsidP="0033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4. Проверка, предусмотренная </w:t>
      </w:r>
      <w:hyperlink w:anchor="Par79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осуществляется по </w:t>
      </w:r>
      <w:r w:rsidR="00CE5F8A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главы Апшеронского городского поселения Апшеронского района.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5.</w:t>
      </w:r>
      <w:bookmarkStart w:id="4" w:name="Par97"/>
      <w:bookmarkEnd w:id="4"/>
      <w:r w:rsidR="003015E1">
        <w:rPr>
          <w:rFonts w:ascii="Times New Roman" w:eastAsia="Calibri" w:hAnsi="Times New Roman" w:cs="Times New Roman"/>
          <w:sz w:val="28"/>
          <w:szCs w:val="28"/>
        </w:rPr>
        <w:t xml:space="preserve"> Отдел кадров администрации 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  <w:r w:rsidR="003360E3">
        <w:rPr>
          <w:rFonts w:ascii="Times New Roman" w:eastAsia="Calibri" w:hAnsi="Times New Roman" w:cs="Times New Roman"/>
          <w:sz w:val="28"/>
          <w:szCs w:val="28"/>
        </w:rPr>
        <w:t xml:space="preserve">(далее – Отдел кадров) </w:t>
      </w:r>
      <w:r w:rsidR="003015E1">
        <w:rPr>
          <w:rFonts w:ascii="Times New Roman" w:eastAsia="Calibri" w:hAnsi="Times New Roman" w:cs="Times New Roman"/>
          <w:sz w:val="28"/>
          <w:szCs w:val="28"/>
        </w:rPr>
        <w:t>п</w:t>
      </w:r>
      <w:r w:rsidR="003015E1" w:rsidRPr="0094521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015E1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3015E1" w:rsidRPr="0094521A">
        <w:rPr>
          <w:rFonts w:ascii="Times New Roman" w:eastAsia="Calibri" w:hAnsi="Times New Roman" w:cs="Times New Roman"/>
          <w:sz w:val="28"/>
          <w:szCs w:val="28"/>
        </w:rPr>
        <w:t xml:space="preserve"> главы Апшеронского городского поселения Апшеронского района </w:t>
      </w:r>
      <w:r w:rsidRPr="0094521A">
        <w:rPr>
          <w:rFonts w:ascii="Times New Roman" w:eastAsia="Calibri" w:hAnsi="Times New Roman" w:cs="Times New Roman"/>
          <w:sz w:val="28"/>
          <w:szCs w:val="28"/>
        </w:rPr>
        <w:t>либо специально уполномоченного им должностного лица может в установленном порядке осуществлять проверку: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98"/>
      <w:bookmarkEnd w:id="5"/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="003015E1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должностей, </w:t>
      </w:r>
      <w:r w:rsidR="000137BA">
        <w:rPr>
          <w:rFonts w:ascii="Times New Roman" w:eastAsia="Calibri" w:hAnsi="Times New Roman" w:cs="Times New Roman"/>
          <w:sz w:val="28"/>
          <w:szCs w:val="28"/>
        </w:rPr>
        <w:t xml:space="preserve">назначение на которые и освобождение от которых </w:t>
      </w:r>
      <w:r w:rsidRPr="0094521A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0137BA">
        <w:rPr>
          <w:rFonts w:ascii="Times New Roman" w:eastAsia="Calibri" w:hAnsi="Times New Roman" w:cs="Times New Roman"/>
          <w:sz w:val="28"/>
          <w:szCs w:val="28"/>
        </w:rPr>
        <w:t>яется распоряжением администрации Апшеронского городского поселения Апшеронского района</w:t>
      </w:r>
      <w:r w:rsidRPr="0094521A">
        <w:rPr>
          <w:rFonts w:ascii="Times New Roman" w:eastAsia="Calibri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0137BA">
        <w:rPr>
          <w:rFonts w:ascii="Times New Roman" w:eastAsia="Calibri" w:hAnsi="Times New Roman" w:cs="Times New Roman"/>
          <w:sz w:val="28"/>
          <w:szCs w:val="28"/>
        </w:rPr>
        <w:t>муниципальными служащими,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замещающими должности</w:t>
      </w:r>
      <w:r w:rsidR="00CA18B4">
        <w:rPr>
          <w:rFonts w:ascii="Times New Roman" w:eastAsia="Calibri" w:hAnsi="Times New Roman" w:cs="Times New Roman"/>
          <w:sz w:val="28"/>
          <w:szCs w:val="28"/>
        </w:rPr>
        <w:t xml:space="preserve"> муниципальной службы</w:t>
      </w:r>
      <w:r w:rsidRPr="0094521A">
        <w:rPr>
          <w:rFonts w:ascii="Times New Roman" w:eastAsia="Calibri" w:hAnsi="Times New Roman" w:cs="Times New Roman"/>
          <w:sz w:val="28"/>
          <w:szCs w:val="28"/>
        </w:rPr>
        <w:t>, указанные в подпункте «а» настоящего пункта;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в) соблюдения </w:t>
      </w:r>
      <w:r w:rsidR="000137BA" w:rsidRPr="000137BA">
        <w:rPr>
          <w:rFonts w:ascii="Times New Roman" w:eastAsia="Calibri" w:hAnsi="Times New Roman" w:cs="Times New Roman"/>
          <w:sz w:val="28"/>
          <w:szCs w:val="28"/>
        </w:rPr>
        <w:t>муниципальными служащими</w:t>
      </w:r>
      <w:r w:rsidRPr="0094521A">
        <w:rPr>
          <w:rFonts w:ascii="Times New Roman" w:eastAsia="Calibri" w:hAnsi="Times New Roman" w:cs="Times New Roman"/>
          <w:sz w:val="28"/>
          <w:szCs w:val="28"/>
        </w:rPr>
        <w:t>, замещающими должности</w:t>
      </w:r>
      <w:r w:rsidR="00CA18B4" w:rsidRPr="00CA1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8B4">
        <w:rPr>
          <w:rFonts w:ascii="Times New Roman" w:eastAsia="Calibri" w:hAnsi="Times New Roman" w:cs="Times New Roman"/>
          <w:sz w:val="28"/>
          <w:szCs w:val="28"/>
        </w:rPr>
        <w:t>муниципальной службы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, указанные в подпункте «а» настоящего пункта, </w:t>
      </w:r>
      <w:r w:rsidR="000137BA">
        <w:rPr>
          <w:rFonts w:ascii="Times New Roman" w:eastAsia="Calibri" w:hAnsi="Times New Roman" w:cs="Times New Roman"/>
          <w:sz w:val="28"/>
          <w:szCs w:val="28"/>
        </w:rPr>
        <w:t>требований к служебному поведению</w:t>
      </w:r>
      <w:r w:rsidRPr="00945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6. Основанием для осуществления проверки, предусмотренной </w:t>
      </w:r>
      <w:hyperlink w:anchor="Par79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4521A" w:rsidRPr="0094521A" w:rsidRDefault="003360E3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) работником отдела кадров, ответственным за работу по профилактике коррупционных и иных правонарушений;</w:t>
      </w:r>
    </w:p>
    <w:p w:rsidR="0094521A" w:rsidRPr="0094521A" w:rsidRDefault="003360E3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4521A" w:rsidRPr="0094521A" w:rsidRDefault="003360E3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) Общественной палатой Российской Федерации;</w:t>
      </w:r>
    </w:p>
    <w:p w:rsidR="0094521A" w:rsidRPr="0094521A" w:rsidRDefault="003360E3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) средствами массовой информации.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9. Отдел кадров осуществляет проверку:</w:t>
      </w:r>
    </w:p>
    <w:p w:rsidR="003360E3" w:rsidRDefault="003360E3" w:rsidP="00336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6" w:name="Par135"/>
      <w:bookmarkEnd w:id="6"/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а) самостоятельно;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36"/>
      <w:bookmarkEnd w:id="7"/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частью третьей статьи 7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августа 1995 года № 144-ФЗ «Об оперативно-розыскной деятельности» (далее - Федеральный закон «Об оперативно-розыскной деятельности»).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10. Отдел кадров осуществляет проверку, предусмотренную </w:t>
      </w:r>
      <w:hyperlink w:anchor="Par135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подпунктом «а» пункта 9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Проверку, предусмотренную </w:t>
      </w:r>
      <w:hyperlink w:anchor="Par136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подпунктом «б» пункта 9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интересах администрации Апшеронского городского поселения Апшеронского района осуществляют соответствующие федеральные государственные органы.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11. При осуществлении проверки, предусмотренной </w:t>
      </w:r>
      <w:hyperlink r:id="rId11" w:anchor="Par135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подпунктом «а» пункта 9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должностн</w:t>
      </w:r>
      <w:r w:rsidR="004748A1">
        <w:rPr>
          <w:rFonts w:ascii="Times New Roman" w:eastAsia="Calibri" w:hAnsi="Times New Roman" w:cs="Times New Roman"/>
          <w:sz w:val="28"/>
          <w:szCs w:val="28"/>
        </w:rPr>
        <w:t>о</w:t>
      </w:r>
      <w:r w:rsidRPr="0094521A">
        <w:rPr>
          <w:rFonts w:ascii="Times New Roman" w:eastAsia="Calibri" w:hAnsi="Times New Roman" w:cs="Times New Roman"/>
          <w:sz w:val="28"/>
          <w:szCs w:val="28"/>
        </w:rPr>
        <w:t>е лиц</w:t>
      </w:r>
      <w:r w:rsidR="004748A1">
        <w:rPr>
          <w:rFonts w:ascii="Times New Roman" w:eastAsia="Calibri" w:hAnsi="Times New Roman" w:cs="Times New Roman"/>
          <w:sz w:val="28"/>
          <w:szCs w:val="28"/>
        </w:rPr>
        <w:t>о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Отдела кадров вправе: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149"/>
      <w:bookmarkEnd w:id="8"/>
      <w:r w:rsidRPr="0094521A">
        <w:rPr>
          <w:rFonts w:ascii="Times New Roman" w:eastAsia="Calibri" w:hAnsi="Times New Roman" w:cs="Times New Roman"/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2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55"/>
      <w:bookmarkEnd w:id="9"/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12. В запросе, предусмотренном </w:t>
      </w:r>
      <w:hyperlink w:anchor="Par149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</w:t>
        </w:r>
        <w:r w:rsidR="00714E1E">
          <w:rPr>
            <w:rFonts w:ascii="Times New Roman" w:eastAsia="Calibri" w:hAnsi="Times New Roman" w:cs="Times New Roman"/>
            <w:sz w:val="28"/>
            <w:szCs w:val="28"/>
          </w:rPr>
          <w:t>«</w:t>
        </w:r>
        <w:r w:rsidRPr="0094521A">
          <w:rPr>
            <w:rFonts w:ascii="Times New Roman" w:eastAsia="Calibri" w:hAnsi="Times New Roman" w:cs="Times New Roman"/>
            <w:sz w:val="28"/>
            <w:szCs w:val="28"/>
          </w:rPr>
          <w:t>г</w:t>
        </w:r>
        <w:r w:rsidR="00714E1E">
          <w:rPr>
            <w:rFonts w:ascii="Times New Roman" w:eastAsia="Calibri" w:hAnsi="Times New Roman" w:cs="Times New Roman"/>
            <w:sz w:val="28"/>
            <w:szCs w:val="28"/>
          </w:rPr>
          <w:t>»</w:t>
        </w:r>
        <w:r w:rsidRPr="0094521A">
          <w:rPr>
            <w:rFonts w:ascii="Times New Roman" w:eastAsia="Calibri" w:hAnsi="Times New Roman" w:cs="Times New Roman"/>
            <w:sz w:val="28"/>
            <w:szCs w:val="28"/>
          </w:rPr>
          <w:t xml:space="preserve"> пункта 11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714E1E" w:rsidRDefault="00714E1E" w:rsidP="00714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д) срок представления запрашиваемых сведений;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94521A" w:rsidRPr="0094521A" w:rsidRDefault="00714E1E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Федерации);</w:t>
      </w:r>
    </w:p>
    <w:p w:rsidR="0094521A" w:rsidRPr="0094521A" w:rsidRDefault="00714E1E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) другие необходимые сведения.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13. В запросе о проведении оперативно-розыскных мероприятий, помимо сведений, перечисленных в </w:t>
      </w:r>
      <w:hyperlink w:anchor="Par155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пункте 12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3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E1E">
        <w:rPr>
          <w:rFonts w:ascii="Times New Roman" w:eastAsia="Calibri" w:hAnsi="Times New Roman" w:cs="Times New Roman"/>
          <w:sz w:val="28"/>
          <w:szCs w:val="28"/>
        </w:rPr>
        <w:t>«</w:t>
      </w:r>
      <w:r w:rsidRPr="0094521A">
        <w:rPr>
          <w:rFonts w:ascii="Times New Roman" w:eastAsia="Calibri" w:hAnsi="Times New Roman" w:cs="Times New Roman"/>
          <w:sz w:val="28"/>
          <w:szCs w:val="28"/>
        </w:rPr>
        <w:t>Об оперативно-розыскной деятельности</w:t>
      </w:r>
      <w:r w:rsidR="00714E1E">
        <w:rPr>
          <w:rFonts w:ascii="Times New Roman" w:eastAsia="Calibri" w:hAnsi="Times New Roman" w:cs="Times New Roman"/>
          <w:sz w:val="28"/>
          <w:szCs w:val="28"/>
        </w:rPr>
        <w:t>»</w:t>
      </w:r>
      <w:r w:rsidRPr="00945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14. Запросы направляются главой Апшеронского городского поселения Апшеронского района.</w:t>
      </w:r>
    </w:p>
    <w:p w:rsidR="00032265" w:rsidRDefault="00032265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Запросы о проведении оперативно-р</w:t>
      </w:r>
      <w:r w:rsidR="000612FF">
        <w:rPr>
          <w:rFonts w:ascii="Times New Roman" w:eastAsia="Calibri" w:hAnsi="Times New Roman" w:cs="Times New Roman"/>
          <w:sz w:val="28"/>
          <w:szCs w:val="28"/>
        </w:rPr>
        <w:t>оз</w:t>
      </w:r>
      <w:r>
        <w:rPr>
          <w:rFonts w:ascii="Times New Roman" w:eastAsia="Calibri" w:hAnsi="Times New Roman" w:cs="Times New Roman"/>
          <w:sz w:val="28"/>
          <w:szCs w:val="28"/>
        </w:rPr>
        <w:t>ыскных мероприятий исполняются федеральными органами исполнительной власти, уполномоченными на осуществление оперативно-р</w:t>
      </w:r>
      <w:r w:rsidR="000612F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32265" w:rsidRDefault="00032265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проведении оперативно-р</w:t>
      </w:r>
      <w:r w:rsidR="000612F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зыскных мероприятий по запросам не могут о</w:t>
      </w:r>
      <w:r w:rsidR="000612F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612FF">
        <w:rPr>
          <w:rFonts w:ascii="Times New Roman" w:eastAsia="Calibri" w:hAnsi="Times New Roman" w:cs="Times New Roman"/>
          <w:sz w:val="28"/>
          <w:szCs w:val="28"/>
        </w:rPr>
        <w:t>ществляться действия, указанные в пунктах 8-11 части первой статьи 6 Федерального закона «Об оперативно-розыскной деятельности».</w:t>
      </w:r>
    </w:p>
    <w:p w:rsidR="000612FF" w:rsidRPr="0094521A" w:rsidRDefault="000612FF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4E">
        <w:rPr>
          <w:rFonts w:ascii="Times New Roman" w:eastAsia="Calibri" w:hAnsi="Times New Roman" w:cs="Times New Roman"/>
          <w:sz w:val="28"/>
          <w:szCs w:val="28"/>
        </w:rPr>
        <w:t>1</w:t>
      </w:r>
      <w:r w:rsidR="0044334E" w:rsidRPr="0044334E">
        <w:rPr>
          <w:rFonts w:ascii="Times New Roman" w:eastAsia="Calibri" w:hAnsi="Times New Roman" w:cs="Times New Roman"/>
          <w:sz w:val="28"/>
          <w:szCs w:val="28"/>
        </w:rPr>
        <w:t>7</w:t>
      </w:r>
      <w:r w:rsidRPr="0044334E">
        <w:rPr>
          <w:rFonts w:ascii="Times New Roman" w:eastAsia="Calibri" w:hAnsi="Times New Roman" w:cs="Times New Roman"/>
          <w:sz w:val="28"/>
          <w:szCs w:val="28"/>
        </w:rPr>
        <w:t>. Государственные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14E1E" w:rsidRDefault="00714E1E" w:rsidP="00714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1</w:t>
      </w:r>
      <w:r w:rsidR="0044334E">
        <w:rPr>
          <w:rFonts w:ascii="Times New Roman" w:eastAsia="Calibri" w:hAnsi="Times New Roman" w:cs="Times New Roman"/>
          <w:sz w:val="28"/>
          <w:szCs w:val="28"/>
        </w:rPr>
        <w:t>8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334E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Отдела кадров обеспечивает: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183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подпункта «б»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183"/>
      <w:bookmarkEnd w:id="10"/>
      <w:r w:rsidRPr="0094521A">
        <w:rPr>
          <w:rFonts w:ascii="Times New Roman" w:eastAsia="Calibri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1</w:t>
      </w:r>
      <w:r w:rsidR="00C76D5C">
        <w:rPr>
          <w:rFonts w:ascii="Times New Roman" w:eastAsia="Calibri" w:hAnsi="Times New Roman" w:cs="Times New Roman"/>
          <w:sz w:val="28"/>
          <w:szCs w:val="28"/>
        </w:rPr>
        <w:t>9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. По окончании проверки Отдел кадров обязан ознакомить муниципального служащего с результатами проверки с соблюдением </w:t>
      </w:r>
      <w:hyperlink r:id="rId14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94521A" w:rsidRPr="0094521A" w:rsidRDefault="00C76D5C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85"/>
      <w:bookmarkEnd w:id="11"/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. Муниципальный служащий вправе: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83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подпункте "б" пункта 1</w:t>
        </w:r>
        <w:r w:rsidR="00C76D5C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в) обращаться в Отдел кадров с подлежащим удовлетворению ходатайством о проведении с ним беседы по вопросам, указанным в </w:t>
      </w:r>
      <w:r w:rsidR="00C35219">
        <w:rPr>
          <w:rFonts w:ascii="Times New Roman" w:eastAsia="Calibri" w:hAnsi="Times New Roman" w:cs="Times New Roman"/>
          <w:sz w:val="28"/>
          <w:szCs w:val="28"/>
        </w:rPr>
        <w:t>1</w:t>
      </w:r>
      <w:hyperlink w:anchor="Par183" w:history="1">
        <w:r w:rsidR="00C35219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94521A" w:rsidRPr="0094521A" w:rsidRDefault="00C35219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 xml:space="preserve">. Пояснения, указанные в </w:t>
      </w:r>
      <w:hyperlink w:anchor="Par185" w:history="1">
        <w:r>
          <w:rPr>
            <w:rFonts w:ascii="Times New Roman" w:eastAsia="Calibri" w:hAnsi="Times New Roman" w:cs="Times New Roman"/>
            <w:sz w:val="28"/>
            <w:szCs w:val="28"/>
          </w:rPr>
          <w:t>20</w:t>
        </w:r>
      </w:hyperlink>
      <w:r w:rsidR="0094521A" w:rsidRPr="0094521A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настоящего Положения, приобщаются к материалам проверки.</w:t>
      </w:r>
    </w:p>
    <w:p w:rsidR="0094521A" w:rsidRPr="0094521A" w:rsidRDefault="00C35219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4521A" w:rsidRPr="0094521A" w:rsidRDefault="00C35219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Отдела 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кадров представляет главе Апшеронского городского поселения Апшеронского района доклад о результатах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проверки</w:t>
      </w:r>
      <w:r w:rsidR="0094521A" w:rsidRPr="009452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93"/>
      <w:bookmarkEnd w:id="12"/>
      <w:r w:rsidRPr="0094521A">
        <w:rPr>
          <w:rFonts w:ascii="Times New Roman" w:eastAsia="Calibri" w:hAnsi="Times New Roman" w:cs="Times New Roman"/>
          <w:sz w:val="28"/>
          <w:szCs w:val="28"/>
        </w:rPr>
        <w:t>2</w:t>
      </w:r>
      <w:r w:rsidR="00C35219">
        <w:rPr>
          <w:rFonts w:ascii="Times New Roman" w:eastAsia="Calibri" w:hAnsi="Times New Roman" w:cs="Times New Roman"/>
          <w:sz w:val="28"/>
          <w:szCs w:val="28"/>
        </w:rPr>
        <w:t>4</w:t>
      </w:r>
      <w:r w:rsidRPr="0094521A">
        <w:rPr>
          <w:rFonts w:ascii="Times New Roman" w:eastAsia="Calibri" w:hAnsi="Times New Roman" w:cs="Times New Roman"/>
          <w:sz w:val="28"/>
          <w:szCs w:val="28"/>
        </w:rPr>
        <w:t>. В докладе должно содержаться одно из следующих предложений: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714E1E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муниципальных служащих и </w:t>
      </w:r>
    </w:p>
    <w:p w:rsidR="00714E1E" w:rsidRDefault="00714E1E" w:rsidP="00714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94521A" w:rsidRPr="0094521A" w:rsidRDefault="0094521A" w:rsidP="00714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урегулированию конфликта интересов.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2</w:t>
      </w:r>
      <w:r w:rsidR="00714E1E">
        <w:rPr>
          <w:rFonts w:ascii="Times New Roman" w:eastAsia="Calibri" w:hAnsi="Times New Roman" w:cs="Times New Roman"/>
          <w:sz w:val="28"/>
          <w:szCs w:val="28"/>
        </w:rPr>
        <w:t>5</w:t>
      </w:r>
      <w:r w:rsidRPr="0094521A">
        <w:rPr>
          <w:rFonts w:ascii="Times New Roman" w:eastAsia="Calibri" w:hAnsi="Times New Roman" w:cs="Times New Roman"/>
          <w:sz w:val="28"/>
          <w:szCs w:val="28"/>
        </w:rPr>
        <w:t>. Сведения о результатах проверки с письменного согласия главы Апшеронского городского поселения Апшеронского района, предоставляются Отделом кадров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2</w:t>
      </w:r>
      <w:r w:rsidR="00714E1E">
        <w:rPr>
          <w:rFonts w:ascii="Times New Roman" w:eastAsia="Calibri" w:hAnsi="Times New Roman" w:cs="Times New Roman"/>
          <w:sz w:val="28"/>
          <w:szCs w:val="28"/>
        </w:rPr>
        <w:t>6</w:t>
      </w:r>
      <w:r w:rsidRPr="0094521A">
        <w:rPr>
          <w:rFonts w:ascii="Times New Roman" w:eastAsia="Calibri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2</w:t>
      </w:r>
      <w:r w:rsidR="00714E1E">
        <w:rPr>
          <w:rFonts w:ascii="Times New Roman" w:eastAsia="Calibri" w:hAnsi="Times New Roman" w:cs="Times New Roman"/>
          <w:sz w:val="28"/>
          <w:szCs w:val="28"/>
        </w:rPr>
        <w:t>7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. Глава Апшеронского городского поселения Апшеронского района, рассмотрев доклад и соответствующее предложение, указанные в </w:t>
      </w:r>
      <w:hyperlink w:anchor="Par193" w:history="1">
        <w:r w:rsidRPr="0094521A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  <w:r w:rsidR="00092375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92375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2</w:t>
      </w:r>
      <w:r w:rsidR="00714E1E">
        <w:rPr>
          <w:rFonts w:ascii="Times New Roman" w:eastAsia="Calibri" w:hAnsi="Times New Roman" w:cs="Times New Roman"/>
          <w:sz w:val="28"/>
          <w:szCs w:val="28"/>
        </w:rPr>
        <w:t>8</w:t>
      </w:r>
      <w:r w:rsidRPr="0094521A">
        <w:rPr>
          <w:rFonts w:ascii="Times New Roman" w:eastAsia="Calibri" w:hAnsi="Times New Roman" w:cs="Times New Roman"/>
          <w:sz w:val="28"/>
          <w:szCs w:val="28"/>
        </w:rPr>
        <w:t xml:space="preserve">. Подлинники справок о доходах, об имуществе и обязательствах имущественного характера приобщаются к личным делам. </w:t>
      </w:r>
    </w:p>
    <w:p w:rsidR="0094521A" w:rsidRPr="0094521A" w:rsidRDefault="0094521A" w:rsidP="009452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2</w:t>
      </w:r>
      <w:r w:rsidR="00714E1E">
        <w:rPr>
          <w:rFonts w:ascii="Times New Roman" w:eastAsia="Calibri" w:hAnsi="Times New Roman" w:cs="Times New Roman"/>
          <w:sz w:val="28"/>
          <w:szCs w:val="28"/>
        </w:rPr>
        <w:t>9</w:t>
      </w:r>
      <w:r w:rsidRPr="0094521A">
        <w:rPr>
          <w:rFonts w:ascii="Times New Roman" w:eastAsia="Calibri" w:hAnsi="Times New Roman" w:cs="Times New Roman"/>
          <w:sz w:val="28"/>
          <w:szCs w:val="28"/>
        </w:rPr>
        <w:t>. Материалы проверки хранятся в Отделе кадров в течение трех лет со дня ее окончания, после чего передаются в архив.</w:t>
      </w:r>
    </w:p>
    <w:p w:rsidR="0094521A" w:rsidRPr="0094521A" w:rsidRDefault="0094521A" w:rsidP="009452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4E1E" w:rsidRDefault="00714E1E" w:rsidP="00945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 отдела кадров</w:t>
      </w:r>
    </w:p>
    <w:p w:rsidR="00092375" w:rsidRDefault="00714E1E" w:rsidP="00945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94521A">
        <w:rPr>
          <w:rFonts w:ascii="Times New Roman" w:eastAsia="Calibri" w:hAnsi="Times New Roman" w:cs="Times New Roman"/>
          <w:sz w:val="28"/>
          <w:szCs w:val="28"/>
        </w:rPr>
        <w:t>Апшеронского городского</w:t>
      </w:r>
    </w:p>
    <w:p w:rsidR="0094521A" w:rsidRPr="0094521A" w:rsidRDefault="00092375" w:rsidP="00945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521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14E1E" w:rsidRPr="00714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E1E" w:rsidRPr="0094521A">
        <w:rPr>
          <w:rFonts w:ascii="Times New Roman" w:eastAsia="Calibri" w:hAnsi="Times New Roman" w:cs="Times New Roman"/>
          <w:sz w:val="28"/>
          <w:szCs w:val="28"/>
        </w:rPr>
        <w:t>Апшеронского района</w:t>
      </w:r>
      <w:r w:rsidR="00714E1E">
        <w:rPr>
          <w:rFonts w:ascii="Times New Roman" w:eastAsia="Calibri" w:hAnsi="Times New Roman" w:cs="Times New Roman"/>
          <w:sz w:val="28"/>
          <w:szCs w:val="28"/>
        </w:rPr>
        <w:tab/>
      </w:r>
      <w:r w:rsidR="00714E1E">
        <w:rPr>
          <w:rFonts w:ascii="Times New Roman" w:eastAsia="Calibri" w:hAnsi="Times New Roman" w:cs="Times New Roman"/>
          <w:sz w:val="28"/>
          <w:szCs w:val="28"/>
        </w:rPr>
        <w:tab/>
      </w:r>
      <w:r w:rsidR="00714E1E">
        <w:rPr>
          <w:rFonts w:ascii="Times New Roman" w:eastAsia="Calibri" w:hAnsi="Times New Roman" w:cs="Times New Roman"/>
          <w:sz w:val="28"/>
          <w:szCs w:val="28"/>
        </w:rPr>
        <w:tab/>
      </w:r>
      <w:r w:rsidR="00714E1E">
        <w:rPr>
          <w:rFonts w:ascii="Times New Roman" w:eastAsia="Calibri" w:hAnsi="Times New Roman" w:cs="Times New Roman"/>
          <w:sz w:val="28"/>
          <w:szCs w:val="28"/>
        </w:rPr>
        <w:tab/>
      </w:r>
      <w:r w:rsidR="00714E1E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="00714E1E">
        <w:rPr>
          <w:rFonts w:ascii="Times New Roman" w:eastAsia="Calibri" w:hAnsi="Times New Roman" w:cs="Times New Roman"/>
          <w:sz w:val="28"/>
          <w:szCs w:val="28"/>
        </w:rPr>
        <w:t>Н.А.Бондаренко</w:t>
      </w:r>
      <w:bookmarkStart w:id="13" w:name="_GoBack"/>
      <w:bookmarkEnd w:id="13"/>
      <w:proofErr w:type="spellEnd"/>
    </w:p>
    <w:sectPr w:rsidR="0094521A" w:rsidRPr="0094521A" w:rsidSect="00C36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1697"/>
    <w:multiLevelType w:val="hybridMultilevel"/>
    <w:tmpl w:val="5A0E2BDC"/>
    <w:lvl w:ilvl="0" w:tplc="6C1A7CC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0858"/>
    <w:rsid w:val="000137BA"/>
    <w:rsid w:val="00032265"/>
    <w:rsid w:val="000612FF"/>
    <w:rsid w:val="00092375"/>
    <w:rsid w:val="000C2332"/>
    <w:rsid w:val="000F2E0F"/>
    <w:rsid w:val="000F5004"/>
    <w:rsid w:val="001227F6"/>
    <w:rsid w:val="001447F4"/>
    <w:rsid w:val="00164C31"/>
    <w:rsid w:val="00191A39"/>
    <w:rsid w:val="002715D3"/>
    <w:rsid w:val="00281555"/>
    <w:rsid w:val="003015E1"/>
    <w:rsid w:val="00326081"/>
    <w:rsid w:val="003360E3"/>
    <w:rsid w:val="00351D19"/>
    <w:rsid w:val="003605FA"/>
    <w:rsid w:val="003B03DA"/>
    <w:rsid w:val="003C16C2"/>
    <w:rsid w:val="00425F97"/>
    <w:rsid w:val="004269EB"/>
    <w:rsid w:val="0044334E"/>
    <w:rsid w:val="00456359"/>
    <w:rsid w:val="004665ED"/>
    <w:rsid w:val="004748A1"/>
    <w:rsid w:val="004E48B8"/>
    <w:rsid w:val="004E702C"/>
    <w:rsid w:val="00514F45"/>
    <w:rsid w:val="00536064"/>
    <w:rsid w:val="005A68C3"/>
    <w:rsid w:val="005F0D5C"/>
    <w:rsid w:val="006447F6"/>
    <w:rsid w:val="006E4A28"/>
    <w:rsid w:val="0070173C"/>
    <w:rsid w:val="00706F14"/>
    <w:rsid w:val="00714E1E"/>
    <w:rsid w:val="00760599"/>
    <w:rsid w:val="00772180"/>
    <w:rsid w:val="00784AA2"/>
    <w:rsid w:val="007F15E0"/>
    <w:rsid w:val="007F7D31"/>
    <w:rsid w:val="0088699F"/>
    <w:rsid w:val="008B7DDA"/>
    <w:rsid w:val="0090138B"/>
    <w:rsid w:val="00904009"/>
    <w:rsid w:val="0094521A"/>
    <w:rsid w:val="009656E0"/>
    <w:rsid w:val="009C0D76"/>
    <w:rsid w:val="00A171CF"/>
    <w:rsid w:val="00A21F14"/>
    <w:rsid w:val="00A44FC6"/>
    <w:rsid w:val="00A90189"/>
    <w:rsid w:val="00AB01F1"/>
    <w:rsid w:val="00AC7250"/>
    <w:rsid w:val="00AE53FC"/>
    <w:rsid w:val="00B04C15"/>
    <w:rsid w:val="00B1125D"/>
    <w:rsid w:val="00B32D06"/>
    <w:rsid w:val="00B572CA"/>
    <w:rsid w:val="00B776C1"/>
    <w:rsid w:val="00BA073B"/>
    <w:rsid w:val="00BD207E"/>
    <w:rsid w:val="00BF5F63"/>
    <w:rsid w:val="00C24B6E"/>
    <w:rsid w:val="00C35219"/>
    <w:rsid w:val="00C36797"/>
    <w:rsid w:val="00C76D5C"/>
    <w:rsid w:val="00CA0F02"/>
    <w:rsid w:val="00CA18B4"/>
    <w:rsid w:val="00CA7E07"/>
    <w:rsid w:val="00CC0C4D"/>
    <w:rsid w:val="00CD0794"/>
    <w:rsid w:val="00CE5F8A"/>
    <w:rsid w:val="00DF0EB4"/>
    <w:rsid w:val="00E04030"/>
    <w:rsid w:val="00E07559"/>
    <w:rsid w:val="00E31233"/>
    <w:rsid w:val="00E63C0E"/>
    <w:rsid w:val="00EB095C"/>
    <w:rsid w:val="00ED7D08"/>
    <w:rsid w:val="00EE03B8"/>
    <w:rsid w:val="00EF0A40"/>
    <w:rsid w:val="00F17307"/>
    <w:rsid w:val="00F211F2"/>
    <w:rsid w:val="00F21334"/>
    <w:rsid w:val="00F45A76"/>
    <w:rsid w:val="00FB20EA"/>
    <w:rsid w:val="00FC04F0"/>
    <w:rsid w:val="00FD4D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5499-C4E2-4E4C-A170-E5250FB1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095C"/>
    <w:pPr>
      <w:ind w:left="720"/>
      <w:contextualSpacing/>
    </w:pPr>
  </w:style>
  <w:style w:type="table" w:styleId="a6">
    <w:name w:val="Table Grid"/>
    <w:basedOn w:val="a1"/>
    <w:uiPriority w:val="39"/>
    <w:rsid w:val="00FE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9765B779C43C1A968517C93F5FEC61C8F895136FDF27DC5086211E3A6F8E59EE27F95E01AC5FEe7J5P" TargetMode="External"/><Relationship Id="rId13" Type="http://schemas.openxmlformats.org/officeDocument/2006/relationships/hyperlink" Target="consultantplus://offline/ref=6FD9765B779C43C1A968517C93F5FEC61C898A5E3DF7F27DC5086211E3eAJ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9765B779C43C1A968517C93F5FEC61C89885A34F2F27DC5086211E3eAJ6P" TargetMode="External"/><Relationship Id="rId12" Type="http://schemas.openxmlformats.org/officeDocument/2006/relationships/hyperlink" Target="consultantplus://offline/ref=6FD9765B779C43C1A968517C93F5FEC61C89885A34F2F27DC5086211E3A6F8E59EE27F95eEJ1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file:///G:\&#1055;&#1086;&#1083;&#1086;&#1078;&#1077;&#1085;&#1080;&#1077;%20&#1086;%20&#1087;&#1088;&#1086;&#1074;&#1077;&#1088;&#1082;&#1077;%20&#1076;&#1086;&#1089;&#1090;&#1086;&#1074;&#1077;&#1088;&#1085;&#1086;&#1089;&#1090;&#1080;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D9765B779C43C1A968517C93F5FEC61C898A5E3DF7F27DC5086211E3A6F8E59EE27F95eEJ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9765B779C43C1A968517C93F5FEC61C8F895136FDF27DC5086211E3A6F8E59EE27F95E01AC5FEe7J5P" TargetMode="External"/><Relationship Id="rId14" Type="http://schemas.openxmlformats.org/officeDocument/2006/relationships/hyperlink" Target="consultantplus://offline/ref=6FD9765B779C43C1A968517C93F5FEC61C8F8F5C35F0F27DC5086211E3eAJ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4</cp:revision>
  <cp:lastPrinted>2018-01-29T14:01:00Z</cp:lastPrinted>
  <dcterms:created xsi:type="dcterms:W3CDTF">2018-02-26T06:45:00Z</dcterms:created>
  <dcterms:modified xsi:type="dcterms:W3CDTF">2018-02-26T06:54:00Z</dcterms:modified>
</cp:coreProperties>
</file>