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8B" w:rsidRPr="008B7DDA" w:rsidRDefault="00994D8B" w:rsidP="00994D8B">
      <w:pPr>
        <w:jc w:val="center"/>
        <w:rPr>
          <w:b/>
        </w:rPr>
      </w:pPr>
      <w:r w:rsidRPr="008B7DDA">
        <w:rPr>
          <w:b/>
        </w:rPr>
        <w:t xml:space="preserve">АДМИНИСТРАЦИЯ АПШЕРОНСКОГО ГОРОДСКОГО ПОСЕЛЕНИЯ </w:t>
      </w:r>
    </w:p>
    <w:p w:rsidR="00994D8B" w:rsidRPr="008B7DDA" w:rsidRDefault="00994D8B" w:rsidP="00994D8B">
      <w:pPr>
        <w:jc w:val="center"/>
        <w:rPr>
          <w:b/>
        </w:rPr>
      </w:pPr>
      <w:r w:rsidRPr="008B7DDA">
        <w:rPr>
          <w:b/>
        </w:rPr>
        <w:t>АПШЕРОНСКОГО РАЙОНА</w:t>
      </w:r>
    </w:p>
    <w:p w:rsidR="00994D8B" w:rsidRPr="008B7DDA" w:rsidRDefault="00994D8B" w:rsidP="00994D8B">
      <w:pPr>
        <w:jc w:val="center"/>
      </w:pPr>
    </w:p>
    <w:p w:rsidR="00994D8B" w:rsidRDefault="00994D8B" w:rsidP="00994D8B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994D8B" w:rsidRPr="008B7DDA" w:rsidRDefault="00994D8B" w:rsidP="00994D8B">
      <w:pPr>
        <w:jc w:val="center"/>
        <w:rPr>
          <w:b/>
          <w:sz w:val="32"/>
        </w:rPr>
      </w:pPr>
    </w:p>
    <w:p w:rsidR="00994D8B" w:rsidRPr="009C0D76" w:rsidRDefault="00994D8B" w:rsidP="00994D8B">
      <w:pPr>
        <w:jc w:val="center"/>
        <w:rPr>
          <w:b/>
          <w:sz w:val="24"/>
        </w:rPr>
      </w:pPr>
      <w:r w:rsidRPr="009C0D76">
        <w:rPr>
          <w:b/>
          <w:sz w:val="24"/>
        </w:rPr>
        <w:t>от</w:t>
      </w:r>
      <w:r>
        <w:rPr>
          <w:b/>
          <w:sz w:val="24"/>
        </w:rPr>
        <w:t xml:space="preserve"> 18.12.2017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№</w:t>
      </w:r>
      <w:r>
        <w:rPr>
          <w:b/>
          <w:sz w:val="24"/>
        </w:rPr>
        <w:t xml:space="preserve"> 92-р</w:t>
      </w:r>
    </w:p>
    <w:p w:rsidR="00994D8B" w:rsidRPr="00ED7D08" w:rsidRDefault="00994D8B" w:rsidP="00994D8B">
      <w:pPr>
        <w:spacing w:after="120"/>
        <w:jc w:val="center"/>
        <w:rPr>
          <w:sz w:val="24"/>
          <w:szCs w:val="24"/>
        </w:rPr>
      </w:pPr>
      <w:proofErr w:type="spellStart"/>
      <w:r w:rsidRPr="00ED7D08">
        <w:rPr>
          <w:sz w:val="24"/>
          <w:szCs w:val="24"/>
        </w:rPr>
        <w:t>г.Апшеронск</w:t>
      </w:r>
      <w:proofErr w:type="spellEnd"/>
    </w:p>
    <w:p w:rsidR="00C51EE8" w:rsidRDefault="00C51EE8" w:rsidP="00C51EE8">
      <w:pPr>
        <w:jc w:val="center"/>
        <w:rPr>
          <w:b/>
          <w:szCs w:val="28"/>
        </w:rPr>
      </w:pPr>
    </w:p>
    <w:p w:rsidR="00C51EE8" w:rsidRDefault="00C51EE8" w:rsidP="00C51EE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Об организаци</w:t>
      </w:r>
      <w:r>
        <w:rPr>
          <w:b/>
          <w:szCs w:val="28"/>
        </w:rPr>
        <w:t>и периодичной универсальной</w:t>
      </w:r>
      <w:r>
        <w:rPr>
          <w:rFonts w:eastAsia="Calibri"/>
          <w:b/>
          <w:szCs w:val="28"/>
        </w:rPr>
        <w:t xml:space="preserve"> розничной </w:t>
      </w:r>
    </w:p>
    <w:p w:rsidR="00C51EE8" w:rsidRDefault="00C51EE8" w:rsidP="00C51EE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ярмарки в Апшеронском городском поселении</w:t>
      </w:r>
      <w:r w:rsidR="00994D8B">
        <w:rPr>
          <w:rFonts w:eastAsia="Calibri"/>
          <w:b/>
          <w:szCs w:val="28"/>
        </w:rPr>
        <w:t xml:space="preserve"> </w:t>
      </w:r>
    </w:p>
    <w:p w:rsidR="00C51EE8" w:rsidRDefault="00C51EE8" w:rsidP="00C51EE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Апшеронского района</w:t>
      </w:r>
    </w:p>
    <w:p w:rsidR="00C51EE8" w:rsidRDefault="00C51EE8" w:rsidP="00C51EE8">
      <w:pPr>
        <w:jc w:val="center"/>
        <w:rPr>
          <w:rFonts w:eastAsia="Calibri"/>
          <w:b/>
          <w:szCs w:val="28"/>
        </w:rPr>
      </w:pPr>
    </w:p>
    <w:p w:rsidR="00C51EE8" w:rsidRDefault="00C51EE8" w:rsidP="00C51EE8">
      <w:pPr>
        <w:jc w:val="center"/>
        <w:rPr>
          <w:rFonts w:eastAsia="Calibri"/>
          <w:szCs w:val="28"/>
        </w:rPr>
      </w:pPr>
    </w:p>
    <w:p w:rsidR="00C51EE8" w:rsidRDefault="00C51EE8" w:rsidP="00994D8B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Федеральным законом от 30 декабря 2006 года № 271- ФЗ «О розничных рынках и о внесении изменений в Трудовой кодекс Российской Федерации», Законом Краснодарского края от 01 марта 2011 года № 2195 –</w:t>
      </w:r>
      <w:proofErr w:type="spellStart"/>
      <w:r w:rsidR="00994D8B">
        <w:rPr>
          <w:rFonts w:eastAsia="Calibri"/>
          <w:szCs w:val="28"/>
        </w:rPr>
        <w:t>КЗ</w:t>
      </w:r>
      <w:proofErr w:type="spellEnd"/>
      <w:r w:rsidR="00994D8B">
        <w:rPr>
          <w:rFonts w:eastAsia="Calibri"/>
          <w:szCs w:val="28"/>
        </w:rPr>
        <w:t xml:space="preserve"> «Об организации деятельности</w:t>
      </w:r>
      <w:r>
        <w:rPr>
          <w:rFonts w:eastAsia="Calibri"/>
          <w:szCs w:val="28"/>
        </w:rPr>
        <w:t xml:space="preserve"> розничных рынков, ярмарок и агропромышленных выставок – ярмарок на территории Краснодарского края», на основании заявления</w:t>
      </w:r>
      <w:r w:rsidR="00994D8B">
        <w:rPr>
          <w:rFonts w:eastAsia="Calibri"/>
          <w:szCs w:val="28"/>
        </w:rPr>
        <w:t xml:space="preserve"> </w:t>
      </w:r>
      <w:r>
        <w:rPr>
          <w:szCs w:val="28"/>
        </w:rPr>
        <w:t>Апшеронского</w:t>
      </w:r>
      <w:r>
        <w:rPr>
          <w:rFonts w:eastAsia="Calibri"/>
          <w:szCs w:val="28"/>
        </w:rPr>
        <w:t xml:space="preserve"> р</w:t>
      </w:r>
      <w:r>
        <w:rPr>
          <w:szCs w:val="28"/>
        </w:rPr>
        <w:t>айонного союза потребительских обществ от 20 ноября 2017 года</w:t>
      </w:r>
      <w:r>
        <w:rPr>
          <w:rFonts w:eastAsia="Calibri"/>
          <w:szCs w:val="28"/>
        </w:rPr>
        <w:t>:</w:t>
      </w:r>
    </w:p>
    <w:p w:rsidR="00C51EE8" w:rsidRDefault="00C51EE8" w:rsidP="00994D8B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994D8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Разрешить </w:t>
      </w:r>
      <w:r>
        <w:rPr>
          <w:szCs w:val="28"/>
        </w:rPr>
        <w:t>Апшеронскому</w:t>
      </w:r>
      <w:r>
        <w:rPr>
          <w:rFonts w:eastAsia="Calibri"/>
          <w:szCs w:val="28"/>
        </w:rPr>
        <w:t xml:space="preserve"> р</w:t>
      </w:r>
      <w:r>
        <w:rPr>
          <w:szCs w:val="28"/>
        </w:rPr>
        <w:t xml:space="preserve">айонному союзу потребительских обществ (352690, город Апшеронск, ул. Вокзальная, 15, ИНН 2325002029, ОГРН 1022303445361, телефон 2-79-76) организовать </w:t>
      </w:r>
      <w:r>
        <w:rPr>
          <w:rFonts w:eastAsia="Calibri"/>
          <w:szCs w:val="28"/>
        </w:rPr>
        <w:t>в Апшеронском городском поселении</w:t>
      </w:r>
      <w:r>
        <w:rPr>
          <w:szCs w:val="28"/>
        </w:rPr>
        <w:t xml:space="preserve"> Апшеронского района периодичную универсальную</w:t>
      </w:r>
      <w:r>
        <w:rPr>
          <w:rFonts w:eastAsia="Calibri"/>
          <w:szCs w:val="28"/>
        </w:rPr>
        <w:t xml:space="preserve"> розничную ярмарку</w:t>
      </w:r>
      <w:r w:rsidR="00994D8B">
        <w:rPr>
          <w:rFonts w:eastAsia="Calibri"/>
          <w:szCs w:val="28"/>
        </w:rPr>
        <w:t xml:space="preserve"> </w:t>
      </w:r>
      <w:r>
        <w:rPr>
          <w:szCs w:val="28"/>
        </w:rPr>
        <w:t>с 01 января по 31 декабря 2018 года с 8-00 до 15-00 часов в городе Апшеронске по улице Ворошилова, 26.</w:t>
      </w:r>
      <w:r>
        <w:rPr>
          <w:rFonts w:eastAsia="Calibri"/>
          <w:szCs w:val="28"/>
        </w:rPr>
        <w:t xml:space="preserve"> </w:t>
      </w:r>
    </w:p>
    <w:p w:rsidR="00C51EE8" w:rsidRDefault="00C51EE8" w:rsidP="00994D8B">
      <w:pPr>
        <w:tabs>
          <w:tab w:val="left" w:pos="540"/>
        </w:tabs>
        <w:ind w:firstLine="567"/>
        <w:jc w:val="both"/>
        <w:rPr>
          <w:rFonts w:eastAsiaTheme="minorHAnsi"/>
          <w:szCs w:val="28"/>
        </w:rPr>
      </w:pPr>
      <w:r>
        <w:rPr>
          <w:rFonts w:eastAsia="Calibri"/>
          <w:szCs w:val="28"/>
        </w:rPr>
        <w:t xml:space="preserve">2. </w:t>
      </w:r>
      <w:r>
        <w:rPr>
          <w:szCs w:val="28"/>
        </w:rPr>
        <w:t>Апшеронскому</w:t>
      </w:r>
      <w:r>
        <w:rPr>
          <w:rFonts w:eastAsia="Calibri"/>
          <w:szCs w:val="28"/>
        </w:rPr>
        <w:t xml:space="preserve"> р</w:t>
      </w:r>
      <w:r>
        <w:rPr>
          <w:szCs w:val="28"/>
        </w:rPr>
        <w:t>айонному союзу потребительских обществ</w:t>
      </w:r>
      <w:r w:rsidR="00994D8B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Суховеева</w:t>
      </w:r>
      <w:proofErr w:type="spellEnd"/>
      <w:r>
        <w:rPr>
          <w:szCs w:val="28"/>
        </w:rPr>
        <w:t>) до 01 января 2018 года:</w:t>
      </w:r>
    </w:p>
    <w:p w:rsidR="00C51EE8" w:rsidRDefault="00C51EE8" w:rsidP="00994D8B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1) разработать и утвердить план мероприятий</w:t>
      </w:r>
      <w:r w:rsidR="00994D8B">
        <w:rPr>
          <w:szCs w:val="28"/>
        </w:rPr>
        <w:t xml:space="preserve"> </w:t>
      </w:r>
      <w:r>
        <w:rPr>
          <w:szCs w:val="28"/>
        </w:rPr>
        <w:t>по организации ярмарки и продажи товаров (выполнения работ, оказания услуг) на ней;</w:t>
      </w:r>
    </w:p>
    <w:p w:rsidR="00C51EE8" w:rsidRDefault="00C51EE8" w:rsidP="00994D8B">
      <w:pPr>
        <w:tabs>
          <w:tab w:val="left" w:pos="540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>2) оборудовать торговые места на периодичной универсальной</w:t>
      </w:r>
      <w:r>
        <w:rPr>
          <w:rFonts w:eastAsia="Calibri"/>
          <w:szCs w:val="28"/>
        </w:rPr>
        <w:t xml:space="preserve"> розничной ярмарке в соответствии с требованиями законодательства Российской Федерации и Краснодарского края;</w:t>
      </w:r>
    </w:p>
    <w:p w:rsidR="00C51EE8" w:rsidRDefault="00C51EE8" w:rsidP="00994D8B">
      <w:pPr>
        <w:tabs>
          <w:tab w:val="left" w:pos="540"/>
        </w:tabs>
        <w:ind w:firstLine="567"/>
        <w:jc w:val="both"/>
        <w:rPr>
          <w:rFonts w:eastAsiaTheme="minorHAnsi"/>
          <w:szCs w:val="28"/>
        </w:rPr>
      </w:pPr>
      <w:r>
        <w:rPr>
          <w:rFonts w:eastAsia="Calibri"/>
          <w:szCs w:val="28"/>
        </w:rPr>
        <w:t xml:space="preserve">3) разработать и утвердить дислокацию торговых мест и порядок предоставления торговых мест на ярмарке для </w:t>
      </w:r>
      <w:r>
        <w:rPr>
          <w:szCs w:val="28"/>
        </w:rPr>
        <w:t>продажи товаров (выполнения работ, оказания услуг);</w:t>
      </w:r>
    </w:p>
    <w:p w:rsidR="00C51EE8" w:rsidRDefault="00C51EE8" w:rsidP="00994D8B">
      <w:pPr>
        <w:tabs>
          <w:tab w:val="left" w:pos="540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>4) предоставить информацию о проделанной работе в администрацию Апшеронского городского поселения Апшеронского района.</w:t>
      </w:r>
    </w:p>
    <w:p w:rsidR="00C51EE8" w:rsidRDefault="00C51EE8" w:rsidP="00994D8B">
      <w:pPr>
        <w:tabs>
          <w:tab w:val="left" w:pos="540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Рекомендовать Отделу Министерства внутренних дел России по Апшеронскому району (Ильченко) принять меры по охране общественного порядка во время проведения ярмарки.</w:t>
      </w:r>
    </w:p>
    <w:p w:rsidR="00C51EE8" w:rsidRDefault="00C51EE8" w:rsidP="00994D8B">
      <w:pPr>
        <w:tabs>
          <w:tab w:val="left" w:pos="540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Отделу организационной работы администрации Апшеронского городского поселения Апшеронско</w:t>
      </w:r>
      <w:bookmarkStart w:id="0" w:name="_GoBack"/>
      <w:bookmarkEnd w:id="0"/>
      <w:r>
        <w:rPr>
          <w:rFonts w:eastAsia="Calibri"/>
          <w:szCs w:val="28"/>
        </w:rPr>
        <w:t>го района (</w:t>
      </w:r>
      <w:proofErr w:type="spellStart"/>
      <w:r>
        <w:rPr>
          <w:rFonts w:eastAsia="Calibri"/>
          <w:szCs w:val="28"/>
        </w:rPr>
        <w:t>Клепанёва</w:t>
      </w:r>
      <w:proofErr w:type="spellEnd"/>
      <w:r>
        <w:rPr>
          <w:rFonts w:eastAsia="Calibri"/>
          <w:szCs w:val="28"/>
        </w:rPr>
        <w:t xml:space="preserve">) разместить настоящее </w:t>
      </w:r>
      <w:r>
        <w:rPr>
          <w:rFonts w:eastAsia="Calibri"/>
          <w:szCs w:val="28"/>
        </w:rPr>
        <w:lastRenderedPageBreak/>
        <w:t xml:space="preserve">распоряжение в сети Интернет на официальном сайте Апшеронского городского поселения Апшеронского района. </w:t>
      </w:r>
    </w:p>
    <w:p w:rsidR="00C51EE8" w:rsidRDefault="00C51EE8" w:rsidP="00994D8B">
      <w:pPr>
        <w:tabs>
          <w:tab w:val="left" w:pos="0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Контроль за выполнением настоящего распоряжения возложить заместителя главы Апшеронского городского поселения Апшеронского района </w:t>
      </w:r>
      <w:proofErr w:type="spellStart"/>
      <w:r>
        <w:rPr>
          <w:rFonts w:eastAsia="Calibri"/>
          <w:szCs w:val="28"/>
        </w:rPr>
        <w:t>Н.И.Покусаеву</w:t>
      </w:r>
      <w:proofErr w:type="spellEnd"/>
      <w:r>
        <w:rPr>
          <w:rFonts w:eastAsia="Calibri"/>
          <w:szCs w:val="28"/>
        </w:rPr>
        <w:t>.</w:t>
      </w:r>
      <w:r w:rsidR="00994D8B">
        <w:rPr>
          <w:rFonts w:eastAsia="Calibri"/>
          <w:szCs w:val="28"/>
        </w:rPr>
        <w:t xml:space="preserve"> </w:t>
      </w:r>
    </w:p>
    <w:p w:rsidR="00C51EE8" w:rsidRDefault="00C51EE8" w:rsidP="00994D8B">
      <w:pPr>
        <w:tabs>
          <w:tab w:val="left" w:pos="0"/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Распоряжение вступает в силу со дня подписания.</w:t>
      </w:r>
    </w:p>
    <w:p w:rsidR="00C51EE8" w:rsidRDefault="00C51EE8" w:rsidP="00C51EE8">
      <w:pPr>
        <w:tabs>
          <w:tab w:val="left" w:pos="540"/>
        </w:tabs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Исполняющий обязанности</w:t>
      </w:r>
    </w:p>
    <w:p w:rsidR="00C51EE8" w:rsidRDefault="00994D8B" w:rsidP="00C51EE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главы Апшеронского городского</w:t>
      </w:r>
    </w:p>
    <w:p w:rsidR="00994D8B" w:rsidRDefault="00C51EE8" w:rsidP="00C51EE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поселения</w:t>
      </w:r>
      <w:r w:rsidR="00994D8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Апшеронского </w:t>
      </w:r>
      <w:proofErr w:type="spellStart"/>
      <w:r>
        <w:rPr>
          <w:rFonts w:eastAsia="Calibri"/>
          <w:szCs w:val="28"/>
        </w:rPr>
        <w:t>района</w:t>
      </w:r>
    </w:p>
    <w:p w:rsidR="00C51EE8" w:rsidRDefault="00C51EE8" w:rsidP="00C51EE8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С.Н.Иващенко</w:t>
      </w:r>
      <w:proofErr w:type="spellEnd"/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C51EE8" w:rsidRDefault="00C51EE8" w:rsidP="00C51EE8">
      <w:pPr>
        <w:jc w:val="both"/>
        <w:rPr>
          <w:rFonts w:eastAsia="Calibri"/>
          <w:szCs w:val="28"/>
        </w:rPr>
      </w:pPr>
    </w:p>
    <w:p w:rsidR="002B345C" w:rsidRPr="00C51EE8" w:rsidRDefault="00994D8B" w:rsidP="00C51EE8">
      <w:pPr>
        <w:rPr>
          <w:szCs w:val="28"/>
        </w:rPr>
      </w:pPr>
    </w:p>
    <w:sectPr w:rsidR="002B345C" w:rsidRPr="00C51EE8" w:rsidSect="002C0E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57"/>
    <w:rsid w:val="001D6A8C"/>
    <w:rsid w:val="001E147D"/>
    <w:rsid w:val="00290F11"/>
    <w:rsid w:val="002C0E57"/>
    <w:rsid w:val="006F4B5B"/>
    <w:rsid w:val="0091353F"/>
    <w:rsid w:val="00994D8B"/>
    <w:rsid w:val="009E4685"/>
    <w:rsid w:val="00A52C48"/>
    <w:rsid w:val="00BF2B88"/>
    <w:rsid w:val="00C32860"/>
    <w:rsid w:val="00C51EE8"/>
    <w:rsid w:val="00C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61F10-2A29-4747-BAE6-5D406C1D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Company>АГП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11</cp:revision>
  <dcterms:created xsi:type="dcterms:W3CDTF">2017-11-29T06:46:00Z</dcterms:created>
  <dcterms:modified xsi:type="dcterms:W3CDTF">2017-12-20T12:44:00Z</dcterms:modified>
</cp:coreProperties>
</file>