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63" w:rsidRPr="008A6A63" w:rsidRDefault="008A6A63" w:rsidP="008A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6A63">
        <w:rPr>
          <w:rFonts w:ascii="Times New Roman" w:eastAsia="Times New Roman" w:hAnsi="Times New Roman" w:cs="Times New Roman"/>
          <w:b/>
          <w:sz w:val="28"/>
          <w:szCs w:val="24"/>
        </w:rPr>
        <w:t>КРАСНОДАРСКИЙ КРАЙ</w:t>
      </w:r>
    </w:p>
    <w:p w:rsidR="008A6A63" w:rsidRPr="008A6A63" w:rsidRDefault="008A6A63" w:rsidP="008A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6A63">
        <w:rPr>
          <w:rFonts w:ascii="Times New Roman" w:eastAsia="Times New Roman" w:hAnsi="Times New Roman" w:cs="Times New Roman"/>
          <w:b/>
          <w:sz w:val="28"/>
          <w:szCs w:val="24"/>
        </w:rPr>
        <w:t>АПШЕРОНСКИЙ РАЙОН</w:t>
      </w:r>
    </w:p>
    <w:p w:rsidR="008A6A63" w:rsidRPr="008A6A63" w:rsidRDefault="008A6A63" w:rsidP="008A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6A63">
        <w:rPr>
          <w:rFonts w:ascii="Times New Roman" w:eastAsia="Times New Roman" w:hAnsi="Times New Roman" w:cs="Times New Roman"/>
          <w:b/>
          <w:sz w:val="28"/>
          <w:szCs w:val="24"/>
        </w:rPr>
        <w:t xml:space="preserve">СОВЕТ АПШЕРОНСКОГО ГОРОДСКОГО ПОСЕЛЕНИЯ </w:t>
      </w:r>
    </w:p>
    <w:p w:rsidR="008A6A63" w:rsidRPr="008A6A63" w:rsidRDefault="008A6A63" w:rsidP="008A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6A63">
        <w:rPr>
          <w:rFonts w:ascii="Times New Roman" w:eastAsia="Times New Roman" w:hAnsi="Times New Roman" w:cs="Times New Roman"/>
          <w:b/>
          <w:sz w:val="28"/>
          <w:szCs w:val="24"/>
        </w:rPr>
        <w:t>АПШЕРОНСКОГО РАЙОНА</w:t>
      </w:r>
    </w:p>
    <w:p w:rsidR="008A6A63" w:rsidRPr="008A6A63" w:rsidRDefault="008A6A63" w:rsidP="008A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A6A63" w:rsidRPr="008A6A63" w:rsidRDefault="008A6A63" w:rsidP="008A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6A63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8A6A63" w:rsidRPr="008A6A63" w:rsidRDefault="008A6A63" w:rsidP="008A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6A63" w:rsidRPr="008A6A63" w:rsidRDefault="008A6A63" w:rsidP="008A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6A63" w:rsidRPr="008A6A63" w:rsidRDefault="008A6A63" w:rsidP="008A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63">
        <w:rPr>
          <w:rFonts w:ascii="Times New Roman" w:eastAsia="Times New Roman" w:hAnsi="Times New Roman" w:cs="Times New Roman"/>
          <w:b/>
          <w:sz w:val="32"/>
          <w:szCs w:val="32"/>
        </w:rPr>
        <w:t>от 24.05.2018</w:t>
      </w:r>
      <w:r w:rsidRPr="008A6A63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№ 267</w:t>
      </w:r>
      <w:bookmarkStart w:id="0" w:name="_GoBack"/>
      <w:bookmarkEnd w:id="0"/>
    </w:p>
    <w:p w:rsidR="00A67164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B5A" w:rsidRPr="00FE5B5A" w:rsidRDefault="00FE5B5A" w:rsidP="00A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64" w:rsidRPr="00386E46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4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Апшеронского</w:t>
      </w:r>
    </w:p>
    <w:p w:rsidR="00A67164" w:rsidRPr="00386E46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46">
        <w:rPr>
          <w:rFonts w:ascii="Times New Roman" w:hAnsi="Times New Roman" w:cs="Times New Roman"/>
          <w:b/>
          <w:sz w:val="28"/>
          <w:szCs w:val="28"/>
        </w:rPr>
        <w:t>городского поселения Апшеронского района от 21 октября</w:t>
      </w:r>
    </w:p>
    <w:p w:rsidR="00A67164" w:rsidRPr="00386E46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46">
        <w:rPr>
          <w:rFonts w:ascii="Times New Roman" w:hAnsi="Times New Roman" w:cs="Times New Roman"/>
          <w:b/>
          <w:sz w:val="28"/>
          <w:szCs w:val="28"/>
        </w:rPr>
        <w:t xml:space="preserve">2010 года № 81 «Об образовании административной комиссии </w:t>
      </w:r>
    </w:p>
    <w:p w:rsidR="00A67164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46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 Апшеронского района»</w:t>
      </w:r>
    </w:p>
    <w:p w:rsidR="003D2324" w:rsidRPr="00882240" w:rsidRDefault="003D2324" w:rsidP="00A671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164" w:rsidRPr="00882240" w:rsidRDefault="00A67164" w:rsidP="00A6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164" w:rsidRPr="003B57C3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В связи с изменением структуры и штатного расписания администрации Апшеронского городского поселения Апшеронского района, в соответствии с уставом Апшеронского городского поселения Апшеронского района Совет Апшеронского городского поселения Апшеронского района РЕШИЛ:</w:t>
      </w:r>
    </w:p>
    <w:p w:rsidR="00A67164" w:rsidRPr="003B57C3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1. Внести изменения в решение Совета Апшеронского городского поселения Апшеронского района от 21 октября 2010 года № 81 «Об образовании административной комиссии Апшеронского городского поселения Апшеронского района», изложив приложение № 1 к нему в новой редакции (прилагается).</w:t>
      </w:r>
    </w:p>
    <w:p w:rsidR="00A67164" w:rsidRPr="003B57C3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2. Решение Совета Апшеронского городского поселения Апшеронского района от 29 декабря 2016 года № 149 «О внесении изменений в решение Совета Апшеронского городского поселения Апшеронского района от 21 октября 2010 года № 81 «Об образовании административной комиссии Апшеронского городского поселения Апшеронского района» </w:t>
      </w:r>
      <w:r>
        <w:rPr>
          <w:rFonts w:ascii="Times New Roman" w:hAnsi="Times New Roman" w:cs="Times New Roman"/>
          <w:sz w:val="28"/>
          <w:szCs w:val="28"/>
        </w:rPr>
        <w:t>призн</w:t>
      </w:r>
      <w:r w:rsidRPr="003B57C3">
        <w:rPr>
          <w:rFonts w:ascii="Times New Roman" w:hAnsi="Times New Roman" w:cs="Times New Roman"/>
          <w:sz w:val="28"/>
          <w:szCs w:val="28"/>
        </w:rPr>
        <w:t>ать утратившим силу.</w:t>
      </w:r>
    </w:p>
    <w:p w:rsidR="00A67164" w:rsidRPr="003B57C3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3B57C3">
        <w:rPr>
          <w:rFonts w:ascii="Times New Roman" w:hAnsi="Times New Roman" w:cs="Times New Roman"/>
          <w:sz w:val="28"/>
          <w:szCs w:val="28"/>
        </w:rPr>
        <w:t>Клепанёва</w:t>
      </w:r>
      <w:proofErr w:type="spellEnd"/>
      <w:r w:rsidRPr="003B57C3">
        <w:rPr>
          <w:rFonts w:ascii="Times New Roman" w:hAnsi="Times New Roman" w:cs="Times New Roman"/>
          <w:sz w:val="28"/>
          <w:szCs w:val="28"/>
        </w:rPr>
        <w:t>) официально опубликовать настоящее решение на сайте Апшеронского городского поселения Апшеронского района в установленном законом порядке.</w:t>
      </w:r>
    </w:p>
    <w:p w:rsidR="00A67164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 4.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(Айрапетян) и главу Апшеронского городского поселения Апшеронского района С.Н.Иващенко.</w:t>
      </w:r>
    </w:p>
    <w:p w:rsidR="00A67164" w:rsidRPr="003B57C3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5. Решение вступает в силу на следующий день после его официального опубликования.</w:t>
      </w:r>
    </w:p>
    <w:p w:rsidR="002505FC" w:rsidRPr="00463DDA" w:rsidRDefault="002505FC" w:rsidP="00A6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2240" w:rsidRPr="00463DDA" w:rsidRDefault="00882240" w:rsidP="00A6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164" w:rsidRPr="003B57C3" w:rsidRDefault="002505FC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67164" w:rsidRPr="003B57C3">
        <w:rPr>
          <w:rFonts w:ascii="Times New Roman" w:hAnsi="Times New Roman" w:cs="Times New Roman"/>
          <w:sz w:val="28"/>
          <w:szCs w:val="28"/>
        </w:rPr>
        <w:t xml:space="preserve"> Совета Апшеронского</w:t>
      </w: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63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DDA">
        <w:rPr>
          <w:rFonts w:ascii="Times New Roman" w:hAnsi="Times New Roman" w:cs="Times New Roman"/>
          <w:sz w:val="28"/>
          <w:szCs w:val="28"/>
        </w:rPr>
        <w:t>А.Ю.Блажко</w:t>
      </w:r>
      <w:proofErr w:type="spellEnd"/>
    </w:p>
    <w:p w:rsidR="00882240" w:rsidRDefault="00882240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Глава Апшеронского городского</w:t>
      </w:r>
    </w:p>
    <w:p w:rsidR="00463DDA" w:rsidRDefault="00A67164" w:rsidP="0046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С.Н.Иващенко</w:t>
      </w:r>
    </w:p>
    <w:p w:rsidR="00A67164" w:rsidRPr="003B57C3" w:rsidRDefault="00774953" w:rsidP="00774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7164" w:rsidRPr="003B57C3">
        <w:rPr>
          <w:rFonts w:ascii="Times New Roman" w:hAnsi="Times New Roman" w:cs="Times New Roman"/>
          <w:sz w:val="28"/>
          <w:szCs w:val="28"/>
        </w:rPr>
        <w:t>ПРИЛОЖЕНИЕ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от ______________№ ______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УТВЕРЖДЕН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21 октября 2010 года № 81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(в редакции </w:t>
      </w:r>
      <w:proofErr w:type="gramStart"/>
      <w:r w:rsidRPr="003B57C3">
        <w:rPr>
          <w:rFonts w:ascii="Times New Roman" w:hAnsi="Times New Roman" w:cs="Times New Roman"/>
          <w:sz w:val="28"/>
          <w:szCs w:val="28"/>
        </w:rPr>
        <w:t>решения  Совета</w:t>
      </w:r>
      <w:proofErr w:type="gramEnd"/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от ______________№ ______)</w:t>
      </w: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СОСТАВ</w:t>
      </w:r>
    </w:p>
    <w:p w:rsidR="00A67164" w:rsidRPr="003B57C3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административной комиссии Апшеронского городского поселения</w:t>
      </w:r>
    </w:p>
    <w:p w:rsidR="00A67164" w:rsidRPr="003B57C3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67164" w:rsidRPr="003B57C3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164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90C" w:rsidRDefault="00A7790C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317"/>
        <w:gridCol w:w="5625"/>
      </w:tblGrid>
      <w:tr w:rsidR="00A67164" w:rsidTr="003E2D52">
        <w:tc>
          <w:tcPr>
            <w:tcW w:w="1985" w:type="pct"/>
          </w:tcPr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Покусаева</w:t>
            </w:r>
          </w:p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Апшеронского городского поселения Апшеронского района, председатель комиссии</w:t>
            </w:r>
          </w:p>
          <w:p w:rsidR="00A67164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 </w:t>
            </w:r>
          </w:p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Павел Вячеславович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 администрации Апшеронского городского поселения Апшеронского района, заместитель председателя комиссии</w:t>
            </w:r>
          </w:p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Шутка</w:t>
            </w:r>
          </w:p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муниципального контроля</w:t>
            </w: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Апшеронского городского поселения Апшеронского района, ответственный секретарь комиссии</w:t>
            </w:r>
          </w:p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5000" w:type="pct"/>
            <w:gridSpan w:val="3"/>
          </w:tcPr>
          <w:p w:rsidR="00A67164" w:rsidRDefault="00A67164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67164" w:rsidRPr="003B57C3" w:rsidRDefault="00A67164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</w:p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 и градостроительства администрации Апшеронского городского поселения Апшеронского района</w:t>
            </w:r>
          </w:p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67164" w:rsidTr="003E2D52">
        <w:tc>
          <w:tcPr>
            <w:tcW w:w="5000" w:type="pct"/>
            <w:gridSpan w:val="3"/>
          </w:tcPr>
          <w:p w:rsidR="00A67164" w:rsidRPr="003B57C3" w:rsidRDefault="00A67164" w:rsidP="00A7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Ухин</w:t>
            </w:r>
            <w:proofErr w:type="spellEnd"/>
          </w:p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депутат Совета Апшеронского городского поселения Апшеронского района (по согласованию)</w:t>
            </w:r>
          </w:p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 xml:space="preserve">Фёдорова </w:t>
            </w:r>
          </w:p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Людмила Фёдоровна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руководитель Совета территориального общественного самоуправления «Центральный» Апшеронского городского поселения 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района (по согласованию)</w:t>
            </w:r>
          </w:p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Кристина Геннадьевна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щественных отношений </w:t>
            </w: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администрации Апшеронского городского поселения Апшеронского района».</w:t>
            </w:r>
          </w:p>
        </w:tc>
      </w:tr>
    </w:tbl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С.Н.Иващенко</w:t>
      </w:r>
    </w:p>
    <w:p w:rsidR="00A67164" w:rsidRDefault="00A67164" w:rsidP="00A67164">
      <w:pPr>
        <w:rPr>
          <w:rFonts w:ascii="Times New Roman" w:hAnsi="Times New Roman" w:cs="Times New Roman"/>
          <w:sz w:val="28"/>
          <w:szCs w:val="28"/>
        </w:rPr>
      </w:pPr>
    </w:p>
    <w:sectPr w:rsidR="00A67164" w:rsidSect="00882240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CC" w:rsidRDefault="009624CC">
      <w:pPr>
        <w:spacing w:after="0" w:line="240" w:lineRule="auto"/>
      </w:pPr>
      <w:r>
        <w:separator/>
      </w:r>
    </w:p>
  </w:endnote>
  <w:endnote w:type="continuationSeparator" w:id="0">
    <w:p w:rsidR="009624CC" w:rsidRDefault="0096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CC" w:rsidRDefault="009624CC">
      <w:pPr>
        <w:spacing w:after="0" w:line="240" w:lineRule="auto"/>
      </w:pPr>
      <w:r>
        <w:separator/>
      </w:r>
    </w:p>
  </w:footnote>
  <w:footnote w:type="continuationSeparator" w:id="0">
    <w:p w:rsidR="009624CC" w:rsidRDefault="0096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EF" w:rsidRDefault="008A6A63" w:rsidP="00101BE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C2"/>
    <w:rsid w:val="00024000"/>
    <w:rsid w:val="00080A99"/>
    <w:rsid w:val="000A129D"/>
    <w:rsid w:val="000C00D4"/>
    <w:rsid w:val="00120141"/>
    <w:rsid w:val="001B08EB"/>
    <w:rsid w:val="001C24C7"/>
    <w:rsid w:val="002505FC"/>
    <w:rsid w:val="00264FDF"/>
    <w:rsid w:val="00337386"/>
    <w:rsid w:val="003C0890"/>
    <w:rsid w:val="003D2324"/>
    <w:rsid w:val="003E6641"/>
    <w:rsid w:val="00460396"/>
    <w:rsid w:val="00463DDA"/>
    <w:rsid w:val="00484E06"/>
    <w:rsid w:val="00490449"/>
    <w:rsid w:val="0054488A"/>
    <w:rsid w:val="005526C2"/>
    <w:rsid w:val="00555388"/>
    <w:rsid w:val="0056579B"/>
    <w:rsid w:val="006A1B1F"/>
    <w:rsid w:val="006B67D8"/>
    <w:rsid w:val="006C1465"/>
    <w:rsid w:val="006D4266"/>
    <w:rsid w:val="00774953"/>
    <w:rsid w:val="0078595C"/>
    <w:rsid w:val="007B15D1"/>
    <w:rsid w:val="007D41B1"/>
    <w:rsid w:val="00837C5A"/>
    <w:rsid w:val="00871F8D"/>
    <w:rsid w:val="00882240"/>
    <w:rsid w:val="008A6A63"/>
    <w:rsid w:val="008B2CEE"/>
    <w:rsid w:val="00951E04"/>
    <w:rsid w:val="009624CC"/>
    <w:rsid w:val="0098483A"/>
    <w:rsid w:val="009B2F94"/>
    <w:rsid w:val="00A1616C"/>
    <w:rsid w:val="00A65378"/>
    <w:rsid w:val="00A67164"/>
    <w:rsid w:val="00A7790C"/>
    <w:rsid w:val="00A90EC8"/>
    <w:rsid w:val="00AB1308"/>
    <w:rsid w:val="00AC34D2"/>
    <w:rsid w:val="00AE0484"/>
    <w:rsid w:val="00B11297"/>
    <w:rsid w:val="00B12644"/>
    <w:rsid w:val="00B12B24"/>
    <w:rsid w:val="00B61F62"/>
    <w:rsid w:val="00BA0536"/>
    <w:rsid w:val="00C20142"/>
    <w:rsid w:val="00CD6CE0"/>
    <w:rsid w:val="00DD6F23"/>
    <w:rsid w:val="00E1461C"/>
    <w:rsid w:val="00E448D4"/>
    <w:rsid w:val="00E82D02"/>
    <w:rsid w:val="00EB4AD9"/>
    <w:rsid w:val="00F61028"/>
    <w:rsid w:val="00F71733"/>
    <w:rsid w:val="00F77BEE"/>
    <w:rsid w:val="00FB683E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45EB6-E292-44D5-A784-D267AE39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9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8D4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C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3373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37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B12B2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B12B2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448D4"/>
    <w:rPr>
      <w:rFonts w:ascii="Cambria" w:eastAsia="SimSun" w:hAnsi="Cambria" w:cs="Mangal"/>
      <w:b/>
      <w:bCs/>
      <w:color w:val="365F91"/>
      <w:kern w:val="1"/>
      <w:sz w:val="28"/>
      <w:szCs w:val="28"/>
      <w:lang w:eastAsia="ru-RU"/>
    </w:rPr>
  </w:style>
  <w:style w:type="paragraph" w:styleId="aa">
    <w:name w:val="Normal (Web)"/>
    <w:basedOn w:val="a"/>
    <w:rsid w:val="00E4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E44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E448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E448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1">
    <w:name w:val="Название объекта1"/>
    <w:basedOn w:val="a"/>
    <w:next w:val="a"/>
    <w:rsid w:val="00E448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D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42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7</cp:revision>
  <cp:lastPrinted>2018-05-28T15:09:00Z</cp:lastPrinted>
  <dcterms:created xsi:type="dcterms:W3CDTF">2018-05-28T14:49:00Z</dcterms:created>
  <dcterms:modified xsi:type="dcterms:W3CDTF">2018-05-30T07:09:00Z</dcterms:modified>
</cp:coreProperties>
</file>