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D70EE8">
        <w:rPr>
          <w:rFonts w:ascii="Times New Roman" w:hAnsi="Times New Roman" w:cs="Times New Roman"/>
          <w:b/>
          <w:sz w:val="24"/>
        </w:rPr>
        <w:t xml:space="preserve"> 20.02.2015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D70EE8">
        <w:rPr>
          <w:rFonts w:ascii="Times New Roman" w:hAnsi="Times New Roman" w:cs="Times New Roman"/>
          <w:b/>
          <w:sz w:val="24"/>
        </w:rPr>
        <w:t xml:space="preserve"> 389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CA20C6" w:rsidRDefault="00CA20C6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08D" w:rsidRDefault="001F208D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43C" w:rsidRDefault="00EF443C" w:rsidP="00EF4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67C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67C4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3C" w:rsidRPr="002E67C4" w:rsidRDefault="00EF443C" w:rsidP="00EF4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7C4"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</w:t>
      </w:r>
    </w:p>
    <w:p w:rsidR="00EF443C" w:rsidRDefault="00EF443C" w:rsidP="00EF4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7C4">
        <w:rPr>
          <w:rFonts w:ascii="Times New Roman" w:hAnsi="Times New Roman" w:cs="Times New Roman"/>
          <w:sz w:val="28"/>
          <w:szCs w:val="28"/>
        </w:rPr>
        <w:t xml:space="preserve">Апшеронского района по предоставлению муниципальной </w:t>
      </w:r>
    </w:p>
    <w:p w:rsidR="00EF443C" w:rsidRPr="002E67C4" w:rsidRDefault="00EF443C" w:rsidP="001F2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7C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C4">
        <w:rPr>
          <w:rFonts w:ascii="Times New Roman" w:hAnsi="Times New Roman" w:cs="Times New Roman"/>
          <w:sz w:val="28"/>
          <w:szCs w:val="28"/>
        </w:rPr>
        <w:t>«</w:t>
      </w:r>
      <w:r w:rsidRPr="00484965">
        <w:rPr>
          <w:rFonts w:ascii="Times New Roman" w:hAnsi="Times New Roman" w:cs="Times New Roman"/>
          <w:sz w:val="28"/>
          <w:szCs w:val="28"/>
        </w:rPr>
        <w:t>Присвоение</w:t>
      </w:r>
      <w:r w:rsidR="001F208D">
        <w:rPr>
          <w:rFonts w:ascii="Times New Roman" w:hAnsi="Times New Roman" w:cs="Times New Roman"/>
          <w:sz w:val="28"/>
          <w:szCs w:val="28"/>
        </w:rPr>
        <w:t>, изменение и аннулирование</w:t>
      </w:r>
      <w:r w:rsidRPr="00484965">
        <w:rPr>
          <w:rFonts w:ascii="Times New Roman" w:hAnsi="Times New Roman" w:cs="Times New Roman"/>
          <w:sz w:val="28"/>
          <w:szCs w:val="28"/>
        </w:rPr>
        <w:t xml:space="preserve"> </w:t>
      </w:r>
      <w:r w:rsidR="001F208D">
        <w:rPr>
          <w:rFonts w:ascii="Times New Roman" w:hAnsi="Times New Roman" w:cs="Times New Roman"/>
          <w:sz w:val="28"/>
          <w:szCs w:val="28"/>
        </w:rPr>
        <w:t>адресов</w:t>
      </w:r>
      <w:r w:rsidRPr="002E67C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F443C" w:rsidRDefault="00EF443C" w:rsidP="00EF44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208D" w:rsidRDefault="001F208D" w:rsidP="00EF44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6549" w:rsidRPr="00606549" w:rsidRDefault="00606549" w:rsidP="004C7AE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549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7" w:history="1">
        <w:r w:rsidRPr="00606549">
          <w:rPr>
            <w:rStyle w:val="a6"/>
            <w:b w:val="0"/>
            <w:sz w:val="28"/>
            <w:szCs w:val="28"/>
            <w:u w:val="none"/>
          </w:rPr>
          <w:t>Федерального закона</w:t>
        </w:r>
      </w:hyperlink>
      <w:r w:rsidRPr="00606549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</w:t>
      </w:r>
      <w:r w:rsidR="004C7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6549">
        <w:rPr>
          <w:rFonts w:ascii="Times New Roman" w:hAnsi="Times New Roman" w:cs="Times New Roman"/>
          <w:b w:val="0"/>
          <w:sz w:val="28"/>
          <w:szCs w:val="28"/>
        </w:rPr>
        <w:t>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от 23</w:t>
      </w:r>
      <w:r w:rsidR="00045D5D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606549">
        <w:rPr>
          <w:rFonts w:ascii="Times New Roman" w:hAnsi="Times New Roman" w:cs="Times New Roman"/>
          <w:b w:val="0"/>
          <w:sz w:val="28"/>
          <w:szCs w:val="28"/>
        </w:rPr>
        <w:t xml:space="preserve">2015 </w:t>
      </w:r>
      <w:r w:rsidR="00045D5D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606549">
        <w:rPr>
          <w:rFonts w:ascii="Times New Roman" w:hAnsi="Times New Roman" w:cs="Times New Roman"/>
          <w:b w:val="0"/>
          <w:sz w:val="28"/>
          <w:szCs w:val="28"/>
        </w:rPr>
        <w:t>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EF443C" w:rsidRPr="00C81300" w:rsidRDefault="00EF443C" w:rsidP="00EF44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30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 Утвердить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>администрации Апшеронского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>Апшеронского района по предоставлению муниципальной услуги «Присвоение</w:t>
      </w:r>
      <w:r w:rsidR="004B0D77">
        <w:rPr>
          <w:rFonts w:ascii="Times New Roman" w:hAnsi="Times New Roman" w:cs="Times New Roman"/>
          <w:b w:val="0"/>
          <w:sz w:val="28"/>
          <w:szCs w:val="28"/>
        </w:rPr>
        <w:t>, изменение и аннулирование адресов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EF443C" w:rsidRPr="00C81300" w:rsidRDefault="00EF443C" w:rsidP="00EF44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30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Апшеронского городского поселения Апшеронского района от 02 октября 2012 года № 783 «Об утверждении административного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>егламента администрации Апшеронского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>Апшеронского района по предоставлению муниципальной услуги «Присвоение (уточнение) адресов объектам недвижимого имущества»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EF443C" w:rsidRDefault="00EF443C" w:rsidP="00EF44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</w:t>
      </w:r>
      <w:r w:rsidRPr="00B82A18">
        <w:rPr>
          <w:rFonts w:ascii="Times New Roman" w:hAnsi="Times New Roman" w:cs="Times New Roman"/>
          <w:b w:val="0"/>
          <w:sz w:val="28"/>
          <w:szCs w:val="28"/>
        </w:rPr>
        <w:t>тдел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82A18"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организационно-кадровой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работы администрации Апшеронского городского поселения Апшеронского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045D5D">
        <w:rPr>
          <w:rFonts w:ascii="Times New Roman" w:hAnsi="Times New Roman" w:cs="Times New Roman"/>
          <w:b w:val="0"/>
          <w:sz w:val="28"/>
          <w:szCs w:val="28"/>
        </w:rPr>
        <w:t>Шевякова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208D" w:rsidRDefault="001F208D" w:rsidP="001F208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208D" w:rsidRDefault="001F208D" w:rsidP="001F208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208D" w:rsidRPr="001F208D" w:rsidRDefault="001F208D" w:rsidP="001F208D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208D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1F208D" w:rsidRDefault="001F208D" w:rsidP="001F208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43C" w:rsidRDefault="00EF443C" w:rsidP="001F208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постановления </w:t>
      </w:r>
      <w:r w:rsidR="00BB2304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F443C" w:rsidRPr="00FE39C5" w:rsidRDefault="00EF443C" w:rsidP="00EF44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1F208D" w:rsidRDefault="001F208D" w:rsidP="00EF44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208D" w:rsidRDefault="001F208D" w:rsidP="00EF44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2304" w:rsidRDefault="00BB2304" w:rsidP="00EF44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2304" w:rsidRDefault="00BB2304" w:rsidP="00EF44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2304" w:rsidRDefault="00BB2304" w:rsidP="00EF44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 г</w:t>
      </w:r>
      <w:r w:rsidR="00EF443C" w:rsidRPr="00FE39C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EF443C" w:rsidRPr="00FE3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443C" w:rsidRDefault="00EF443C" w:rsidP="00EF44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9C5">
        <w:rPr>
          <w:rFonts w:ascii="Times New Roman" w:hAnsi="Times New Roman" w:cs="Times New Roman"/>
          <w:b w:val="0"/>
          <w:sz w:val="28"/>
          <w:szCs w:val="28"/>
        </w:rPr>
        <w:t>Апшеронского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7A36" w:rsidRDefault="00EF443C" w:rsidP="001F208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proofErr w:type="spellStart"/>
      <w:r w:rsidR="00BB2304">
        <w:rPr>
          <w:rFonts w:ascii="Times New Roman" w:hAnsi="Times New Roman" w:cs="Times New Roman"/>
          <w:b w:val="0"/>
          <w:sz w:val="28"/>
          <w:szCs w:val="28"/>
        </w:rPr>
        <w:t>Н.И.Покусаева</w:t>
      </w:r>
      <w:proofErr w:type="spellEnd"/>
    </w:p>
    <w:sectPr w:rsidR="00AF7A36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45D5D"/>
    <w:rsid w:val="001F208D"/>
    <w:rsid w:val="002E0656"/>
    <w:rsid w:val="00456359"/>
    <w:rsid w:val="004B0D77"/>
    <w:rsid w:val="004C7AE3"/>
    <w:rsid w:val="00606549"/>
    <w:rsid w:val="00673EB4"/>
    <w:rsid w:val="0070173C"/>
    <w:rsid w:val="00712C6D"/>
    <w:rsid w:val="007F15E0"/>
    <w:rsid w:val="008931B0"/>
    <w:rsid w:val="00894BC7"/>
    <w:rsid w:val="008B7DDA"/>
    <w:rsid w:val="009C0D76"/>
    <w:rsid w:val="00AF7A36"/>
    <w:rsid w:val="00B06965"/>
    <w:rsid w:val="00BB2304"/>
    <w:rsid w:val="00BF5F63"/>
    <w:rsid w:val="00C24B6E"/>
    <w:rsid w:val="00C7070D"/>
    <w:rsid w:val="00CA0F02"/>
    <w:rsid w:val="00CA20C6"/>
    <w:rsid w:val="00D67F5C"/>
    <w:rsid w:val="00D70EE8"/>
    <w:rsid w:val="00E63C0E"/>
    <w:rsid w:val="00ED7D08"/>
    <w:rsid w:val="00EF443C"/>
    <w:rsid w:val="00F5030A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E7A4-2BFC-4EFD-977C-4B420AD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31</cp:revision>
  <cp:lastPrinted>2015-08-20T07:30:00Z</cp:lastPrinted>
  <dcterms:created xsi:type="dcterms:W3CDTF">2013-11-11T12:28:00Z</dcterms:created>
  <dcterms:modified xsi:type="dcterms:W3CDTF">2017-06-26T07:45:00Z</dcterms:modified>
</cp:coreProperties>
</file>