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AD0CF0">
        <w:rPr>
          <w:rFonts w:ascii="Times New Roman" w:hAnsi="Times New Roman" w:cs="Times New Roman"/>
          <w:b/>
          <w:sz w:val="24"/>
        </w:rPr>
        <w:t xml:space="preserve"> 21.10.2015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AD0CF0">
        <w:rPr>
          <w:rFonts w:ascii="Times New Roman" w:hAnsi="Times New Roman" w:cs="Times New Roman"/>
          <w:b/>
          <w:sz w:val="24"/>
        </w:rPr>
        <w:t xml:space="preserve"> 490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23C" w:rsidRDefault="0051623C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23C" w:rsidRDefault="0051623C" w:rsidP="00516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6E1A7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1A7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51623C" w:rsidRDefault="0051623C" w:rsidP="00516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77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</w:p>
    <w:p w:rsidR="0051623C" w:rsidRDefault="0051623C" w:rsidP="00516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77">
        <w:rPr>
          <w:rFonts w:ascii="Times New Roman" w:hAnsi="Times New Roman" w:cs="Times New Roman"/>
          <w:sz w:val="28"/>
          <w:szCs w:val="28"/>
        </w:rPr>
        <w:t>от 28 июня 2012 года № 490 «Об утверждении административного</w:t>
      </w:r>
    </w:p>
    <w:p w:rsidR="0051623C" w:rsidRDefault="0051623C" w:rsidP="00516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77">
        <w:rPr>
          <w:rFonts w:ascii="Times New Roman" w:hAnsi="Times New Roman" w:cs="Times New Roman"/>
          <w:sz w:val="28"/>
          <w:szCs w:val="28"/>
        </w:rPr>
        <w:t xml:space="preserve"> регламента администрации Апшеронского городского поселения </w:t>
      </w:r>
    </w:p>
    <w:p w:rsidR="0051623C" w:rsidRDefault="0051623C" w:rsidP="00516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77">
        <w:rPr>
          <w:rFonts w:ascii="Times New Roman" w:hAnsi="Times New Roman" w:cs="Times New Roman"/>
          <w:sz w:val="28"/>
          <w:szCs w:val="28"/>
        </w:rPr>
        <w:t>Апшеронского района по предоставлению муниципальной услуги</w:t>
      </w:r>
    </w:p>
    <w:p w:rsidR="0051623C" w:rsidRPr="00506C91" w:rsidRDefault="0051623C" w:rsidP="005162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A77">
        <w:rPr>
          <w:rFonts w:ascii="Times New Roman" w:hAnsi="Times New Roman" w:cs="Times New Roman"/>
          <w:sz w:val="28"/>
          <w:szCs w:val="28"/>
        </w:rPr>
        <w:t xml:space="preserve"> «Предоставление выписок из похозяйственной книги»</w:t>
      </w:r>
    </w:p>
    <w:bookmarkEnd w:id="0"/>
    <w:p w:rsidR="0051623C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Pr="00FE39C5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Pr="0051623C" w:rsidRDefault="0051623C" w:rsidP="005162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51623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51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51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51623C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Апшеронского городского поселения Апшеронского района от 28 июня 2012 года № 490 </w:t>
      </w:r>
      <w:r w:rsidRPr="00455D7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5D7B">
        <w:rPr>
          <w:rFonts w:ascii="Times New Roman" w:hAnsi="Times New Roman" w:cs="Times New Roman"/>
          <w:b w:val="0"/>
          <w:sz w:val="28"/>
          <w:szCs w:val="28"/>
        </w:rPr>
        <w:t>администрации Апшеронского городского поселения Апшеронского района по предоставлению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5D7B">
        <w:rPr>
          <w:rFonts w:ascii="Times New Roman" w:hAnsi="Times New Roman" w:cs="Times New Roman"/>
          <w:b w:val="0"/>
          <w:sz w:val="28"/>
          <w:szCs w:val="28"/>
        </w:rPr>
        <w:t>услуги «Предоставление вы</w:t>
      </w:r>
      <w:r>
        <w:rPr>
          <w:rFonts w:ascii="Times New Roman" w:hAnsi="Times New Roman" w:cs="Times New Roman"/>
          <w:b w:val="0"/>
          <w:sz w:val="28"/>
          <w:szCs w:val="28"/>
        </w:rPr>
        <w:t>писок из похозяйственной книги», изложив приложение к нему в новой редакции (прилагается)</w:t>
      </w:r>
    </w:p>
    <w:p w:rsidR="0051623C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организационно-кадровой работы администрации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187D32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51623C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Pr="0051623C" w:rsidRDefault="0051623C" w:rsidP="0051623C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623C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51623C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 возложить на заместителя главы Апшеронского городского поселения Апше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ронского района </w:t>
      </w:r>
      <w:r w:rsidR="00187D32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1623C" w:rsidRPr="00FE39C5" w:rsidRDefault="0051623C" w:rsidP="005162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51623C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Pr="00FE39C5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Pr="00FE39C5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23C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 Апшеронского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623C" w:rsidRPr="00FE39C5" w:rsidRDefault="0051623C" w:rsidP="00516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187D32"/>
    <w:rsid w:val="002E0656"/>
    <w:rsid w:val="003F7D1D"/>
    <w:rsid w:val="00456359"/>
    <w:rsid w:val="004677E9"/>
    <w:rsid w:val="0051623C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AD0CF0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0C5E-0481-4B87-84A6-B38312E1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26</cp:revision>
  <cp:lastPrinted>2015-10-14T13:19:00Z</cp:lastPrinted>
  <dcterms:created xsi:type="dcterms:W3CDTF">2013-11-11T12:28:00Z</dcterms:created>
  <dcterms:modified xsi:type="dcterms:W3CDTF">2017-06-26T09:05:00Z</dcterms:modified>
</cp:coreProperties>
</file>