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6C2575">
        <w:rPr>
          <w:rFonts w:ascii="Times New Roman" w:hAnsi="Times New Roman" w:cs="Times New Roman"/>
          <w:b/>
          <w:sz w:val="24"/>
        </w:rPr>
        <w:t xml:space="preserve"> 15.02.2016</w:t>
      </w:r>
      <w:r w:rsidR="006C2575">
        <w:rPr>
          <w:rFonts w:ascii="Times New Roman" w:hAnsi="Times New Roman" w:cs="Times New Roman"/>
          <w:b/>
          <w:sz w:val="24"/>
        </w:rPr>
        <w:tab/>
      </w:r>
      <w:r w:rsidR="006C2575">
        <w:rPr>
          <w:rFonts w:ascii="Times New Roman" w:hAnsi="Times New Roman" w:cs="Times New Roman"/>
          <w:b/>
          <w:sz w:val="24"/>
        </w:rPr>
        <w:tab/>
      </w:r>
      <w:r w:rsidR="006C2575">
        <w:rPr>
          <w:rFonts w:ascii="Times New Roman" w:hAnsi="Times New Roman" w:cs="Times New Roman"/>
          <w:b/>
          <w:sz w:val="24"/>
        </w:rPr>
        <w:tab/>
      </w:r>
      <w:r w:rsidR="006C2575">
        <w:rPr>
          <w:rFonts w:ascii="Times New Roman" w:hAnsi="Times New Roman" w:cs="Times New Roman"/>
          <w:b/>
          <w:sz w:val="24"/>
        </w:rPr>
        <w:tab/>
      </w:r>
      <w:r w:rsidR="006C2575">
        <w:rPr>
          <w:rFonts w:ascii="Times New Roman" w:hAnsi="Times New Roman" w:cs="Times New Roman"/>
          <w:b/>
          <w:sz w:val="24"/>
        </w:rPr>
        <w:tab/>
      </w:r>
      <w:r w:rsidR="006C2575">
        <w:rPr>
          <w:rFonts w:ascii="Times New Roman" w:hAnsi="Times New Roman" w:cs="Times New Roman"/>
          <w:b/>
          <w:sz w:val="24"/>
        </w:rPr>
        <w:tab/>
      </w:r>
      <w:r w:rsidR="006C2575">
        <w:rPr>
          <w:rFonts w:ascii="Times New Roman" w:hAnsi="Times New Roman" w:cs="Times New Roman"/>
          <w:b/>
          <w:sz w:val="24"/>
        </w:rPr>
        <w:tab/>
      </w:r>
      <w:r w:rsidR="006C2575">
        <w:rPr>
          <w:rFonts w:ascii="Times New Roman" w:hAnsi="Times New Roman" w:cs="Times New Roman"/>
          <w:b/>
          <w:sz w:val="24"/>
        </w:rPr>
        <w:tab/>
        <w:t xml:space="preserve"> № 54</w:t>
      </w:r>
      <w:bookmarkStart w:id="0" w:name="_GoBack"/>
      <w:bookmarkEnd w:id="0"/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225" w:rsidRPr="00AE7225" w:rsidRDefault="00AE7225" w:rsidP="00AE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AE7225" w:rsidRPr="00AE7225" w:rsidRDefault="00AE7225" w:rsidP="00AE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Апшеронского городского поселения </w:t>
      </w:r>
    </w:p>
    <w:p w:rsidR="00AE7225" w:rsidRPr="00AE7225" w:rsidRDefault="00AE7225" w:rsidP="00AE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 по предоставлению муниципальной услуги</w:t>
      </w:r>
    </w:p>
    <w:p w:rsidR="00AE7225" w:rsidRPr="00AE7225" w:rsidRDefault="00AE7225" w:rsidP="00AE7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2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Pr="00AE72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Заключение соглашений о перераспределении земель и (или) </w:t>
      </w:r>
    </w:p>
    <w:p w:rsidR="00AE7225" w:rsidRPr="00AE7225" w:rsidRDefault="00AE7225" w:rsidP="00AE7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2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земельных участков, находящихся в государственной </w:t>
      </w:r>
    </w:p>
    <w:p w:rsidR="00AE7225" w:rsidRPr="00AE7225" w:rsidRDefault="00AE7225" w:rsidP="00AE7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2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или муниципальной собственности, и земельных участков, </w:t>
      </w:r>
    </w:p>
    <w:p w:rsidR="00AE7225" w:rsidRPr="00AE7225" w:rsidRDefault="00AE7225" w:rsidP="00AE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E7225">
        <w:rPr>
          <w:rFonts w:ascii="Times New Roman" w:eastAsia="Calibri" w:hAnsi="Times New Roman" w:cs="Times New Roman"/>
          <w:b/>
          <w:bCs/>
          <w:sz w:val="28"/>
          <w:szCs w:val="28"/>
        </w:rPr>
        <w:t>находящихся в частной собственности</w:t>
      </w:r>
      <w:r w:rsidRPr="00AE722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AE7225" w:rsidRPr="00AE7225" w:rsidRDefault="00AE7225" w:rsidP="00AE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E7225" w:rsidRPr="00AE7225" w:rsidRDefault="00AE7225" w:rsidP="00AE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225" w:rsidRPr="00AE7225" w:rsidRDefault="00AE7225" w:rsidP="00AE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225" w:rsidRPr="00AE7225" w:rsidRDefault="00AE7225" w:rsidP="00AE72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r w:rsidRPr="00AE7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</w:t>
      </w:r>
      <w:r w:rsidRPr="00AE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AE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в соответствии с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AE7225" w:rsidRPr="00AE7225" w:rsidRDefault="00AE7225" w:rsidP="00AE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2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</w:t>
      </w:r>
      <w:r w:rsidRPr="00AE7225">
        <w:rPr>
          <w:rFonts w:ascii="Times New Roman" w:eastAsia="Calibri" w:hAnsi="Times New Roman" w:cs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AE7225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AE7225" w:rsidRDefault="00AE7225" w:rsidP="00AE7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E722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AE722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Клепанева</w:t>
      </w:r>
      <w:proofErr w:type="spellEnd"/>
      <w:r w:rsidRPr="00AE722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) обнародовать настоящее постановление в установленном законом порядке. </w:t>
      </w:r>
    </w:p>
    <w:p w:rsidR="00AE7225" w:rsidRDefault="00AE7225" w:rsidP="00AE7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E7225" w:rsidRDefault="00AE7225" w:rsidP="00AE7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E7225" w:rsidRDefault="00AE7225" w:rsidP="00AE7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E7225" w:rsidRPr="00AE7225" w:rsidRDefault="00AE7225" w:rsidP="00AE72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E722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>2</w:t>
      </w:r>
    </w:p>
    <w:p w:rsidR="00AE7225" w:rsidRPr="00AE7225" w:rsidRDefault="00AE7225" w:rsidP="00AE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225" w:rsidRPr="00AE7225" w:rsidRDefault="00AE7225" w:rsidP="00AE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E7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AE72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AE72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Н.И.Покусаеву</w:t>
      </w:r>
      <w:proofErr w:type="spellEnd"/>
      <w:r w:rsidRPr="00AE72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AE7225" w:rsidRPr="00AE7225" w:rsidRDefault="00AE7225" w:rsidP="00AE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225">
        <w:rPr>
          <w:rFonts w:ascii="Times New Roman" w:eastAsia="Times New Roman" w:hAnsi="Times New Roman" w:cs="Times New Roman"/>
          <w:sz w:val="28"/>
          <w:szCs w:val="28"/>
          <w:lang w:eastAsia="ar-SA"/>
        </w:rPr>
        <w:t>4.  Постановление вступает в силу после его официального обнародования.</w:t>
      </w:r>
    </w:p>
    <w:p w:rsidR="00AE7225" w:rsidRPr="00AE7225" w:rsidRDefault="00AE7225" w:rsidP="00AE722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225" w:rsidRPr="00AE7225" w:rsidRDefault="00AE7225" w:rsidP="00AE722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225" w:rsidRPr="00AE7225" w:rsidRDefault="00AE7225" w:rsidP="00AE722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225" w:rsidRPr="00AE7225" w:rsidRDefault="00AE7225" w:rsidP="00AE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E722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Апшеронского</w:t>
      </w:r>
      <w:proofErr w:type="gramEnd"/>
      <w:r w:rsidRPr="00AE7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</w:t>
      </w:r>
    </w:p>
    <w:p w:rsidR="00AE7225" w:rsidRPr="00AE7225" w:rsidRDefault="00AE7225" w:rsidP="00AE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Апшеронского района                                                           </w:t>
      </w:r>
      <w:proofErr w:type="spellStart"/>
      <w:r w:rsidRPr="00AE7225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В.А.Бырлов</w:t>
      </w:r>
      <w:proofErr w:type="spellEnd"/>
    </w:p>
    <w:p w:rsidR="00AE7225" w:rsidRPr="00AE7225" w:rsidRDefault="00AE7225" w:rsidP="00AE722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225" w:rsidRDefault="00AE7225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E7225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2E0656"/>
    <w:rsid w:val="003F7D1D"/>
    <w:rsid w:val="00456359"/>
    <w:rsid w:val="004677E9"/>
    <w:rsid w:val="00673EB4"/>
    <w:rsid w:val="006C2575"/>
    <w:rsid w:val="0070173C"/>
    <w:rsid w:val="00712C6D"/>
    <w:rsid w:val="00775807"/>
    <w:rsid w:val="007F15E0"/>
    <w:rsid w:val="00894BC7"/>
    <w:rsid w:val="008B7DDA"/>
    <w:rsid w:val="00980657"/>
    <w:rsid w:val="009C0D76"/>
    <w:rsid w:val="00AE7225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8525-E60B-4A1C-9FA1-3AD41603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25</cp:revision>
  <cp:lastPrinted>2016-05-13T07:45:00Z</cp:lastPrinted>
  <dcterms:created xsi:type="dcterms:W3CDTF">2013-11-11T12:28:00Z</dcterms:created>
  <dcterms:modified xsi:type="dcterms:W3CDTF">2017-04-03T12:02:00Z</dcterms:modified>
</cp:coreProperties>
</file>