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01" w:rsidRPr="00596B01" w:rsidRDefault="00367811" w:rsidP="00596B01">
      <w:pPr>
        <w:jc w:val="center"/>
        <w:rPr>
          <w:szCs w:val="28"/>
        </w:rPr>
      </w:pPr>
      <w:r>
        <w:t xml:space="preserve">  </w:t>
      </w:r>
      <w:r w:rsidR="00596B01">
        <w:t xml:space="preserve">                                                               </w:t>
      </w:r>
      <w:r w:rsidR="00596B01" w:rsidRPr="00596B01">
        <w:rPr>
          <w:szCs w:val="28"/>
        </w:rPr>
        <w:t>ПРИЛОЖЕНИЕ</w:t>
      </w:r>
    </w:p>
    <w:p w:rsidR="00596B01" w:rsidRPr="00596B01" w:rsidRDefault="00596B01" w:rsidP="00596B01">
      <w:pPr>
        <w:ind w:left="5040"/>
        <w:jc w:val="center"/>
        <w:rPr>
          <w:szCs w:val="28"/>
        </w:rPr>
      </w:pPr>
    </w:p>
    <w:p w:rsidR="00596B01" w:rsidRPr="00596B01" w:rsidRDefault="00596B01" w:rsidP="00596B01">
      <w:pPr>
        <w:ind w:left="5040"/>
        <w:jc w:val="center"/>
        <w:rPr>
          <w:szCs w:val="28"/>
        </w:rPr>
      </w:pPr>
      <w:r w:rsidRPr="00596B01">
        <w:rPr>
          <w:szCs w:val="28"/>
        </w:rPr>
        <w:t>УТВЕРЖДЕН</w:t>
      </w:r>
    </w:p>
    <w:p w:rsidR="00596B01" w:rsidRPr="00596B01" w:rsidRDefault="00596B01" w:rsidP="00596B01">
      <w:pPr>
        <w:ind w:left="5040"/>
        <w:jc w:val="center"/>
        <w:rPr>
          <w:szCs w:val="28"/>
        </w:rPr>
      </w:pPr>
      <w:r w:rsidRPr="00596B01">
        <w:rPr>
          <w:szCs w:val="28"/>
        </w:rPr>
        <w:t>постановлением администрации</w:t>
      </w:r>
    </w:p>
    <w:p w:rsidR="00596B01" w:rsidRPr="00596B01" w:rsidRDefault="00596B01" w:rsidP="00596B01">
      <w:pPr>
        <w:ind w:left="5040"/>
        <w:jc w:val="center"/>
        <w:rPr>
          <w:szCs w:val="28"/>
        </w:rPr>
      </w:pPr>
      <w:r w:rsidRPr="00596B01">
        <w:rPr>
          <w:szCs w:val="28"/>
        </w:rPr>
        <w:t>Апшеронского городского поселения</w:t>
      </w:r>
    </w:p>
    <w:p w:rsidR="00596B01" w:rsidRPr="00596B01" w:rsidRDefault="00596B01" w:rsidP="00596B01">
      <w:pPr>
        <w:ind w:left="5040"/>
        <w:jc w:val="center"/>
        <w:rPr>
          <w:szCs w:val="28"/>
        </w:rPr>
      </w:pPr>
      <w:r w:rsidRPr="00596B01">
        <w:rPr>
          <w:szCs w:val="28"/>
        </w:rPr>
        <w:t>Апшеронского района</w:t>
      </w:r>
    </w:p>
    <w:p w:rsidR="00596B01" w:rsidRPr="00596B01" w:rsidRDefault="00453BBB" w:rsidP="00596B01">
      <w:pPr>
        <w:ind w:left="5040"/>
        <w:jc w:val="center"/>
        <w:rPr>
          <w:szCs w:val="28"/>
        </w:rPr>
      </w:pPr>
      <w:r>
        <w:rPr>
          <w:szCs w:val="28"/>
        </w:rPr>
        <w:t>от</w:t>
      </w:r>
      <w:r w:rsidR="00596B01" w:rsidRPr="00596B01">
        <w:rPr>
          <w:szCs w:val="28"/>
        </w:rPr>
        <w:t xml:space="preserve"> </w:t>
      </w:r>
      <w:r w:rsidR="00854F91">
        <w:rPr>
          <w:szCs w:val="28"/>
        </w:rPr>
        <w:t>06.06.2012</w:t>
      </w:r>
      <w:r w:rsidR="00596B01" w:rsidRPr="00596B01">
        <w:rPr>
          <w:szCs w:val="28"/>
        </w:rPr>
        <w:t xml:space="preserve"> №</w:t>
      </w:r>
      <w:r w:rsidR="00854F91">
        <w:rPr>
          <w:szCs w:val="28"/>
        </w:rPr>
        <w:t xml:space="preserve"> 419</w:t>
      </w:r>
    </w:p>
    <w:p w:rsidR="00596B01" w:rsidRPr="00596B01" w:rsidRDefault="00596B01" w:rsidP="00596B01">
      <w:pPr>
        <w:keepNext/>
        <w:suppressAutoHyphens/>
        <w:rPr>
          <w:b/>
          <w:sz w:val="36"/>
          <w:szCs w:val="20"/>
          <w:lang w:eastAsia="ar-SA"/>
        </w:rPr>
      </w:pPr>
    </w:p>
    <w:p w:rsidR="00596B01" w:rsidRPr="00596B01" w:rsidRDefault="00596B01" w:rsidP="00596B01">
      <w:pPr>
        <w:jc w:val="both"/>
        <w:rPr>
          <w:lang w:eastAsia="ar-SA"/>
        </w:rPr>
      </w:pPr>
    </w:p>
    <w:p w:rsidR="00596B01" w:rsidRPr="005D28B7" w:rsidRDefault="00596B01" w:rsidP="00596B01">
      <w:pPr>
        <w:keepNext/>
        <w:suppressAutoHyphens/>
        <w:jc w:val="center"/>
        <w:rPr>
          <w:szCs w:val="28"/>
          <w:lang w:eastAsia="ar-SA"/>
        </w:rPr>
      </w:pPr>
      <w:r w:rsidRPr="005D28B7">
        <w:rPr>
          <w:szCs w:val="28"/>
          <w:lang w:eastAsia="ar-SA"/>
        </w:rPr>
        <w:t>АДМИНИСТРАТИВНЫЙ РЕГЛАМЕНТ</w:t>
      </w:r>
    </w:p>
    <w:p w:rsidR="00367811" w:rsidRDefault="00596B01" w:rsidP="002D3FB9">
      <w:pPr>
        <w:jc w:val="center"/>
        <w:rPr>
          <w:szCs w:val="28"/>
        </w:rPr>
      </w:pPr>
      <w:r w:rsidRPr="00596B01">
        <w:rPr>
          <w:szCs w:val="28"/>
        </w:rPr>
        <w:t xml:space="preserve">     </w:t>
      </w:r>
      <w:r w:rsidR="002D3FB9" w:rsidRPr="002D3FB9">
        <w:rPr>
          <w:szCs w:val="28"/>
        </w:rPr>
        <w:t xml:space="preserve">администрации Апшеронского городского поселения Апшеронского </w:t>
      </w:r>
    </w:p>
    <w:p w:rsidR="00367811" w:rsidRDefault="002D3FB9" w:rsidP="002D3FB9">
      <w:pPr>
        <w:jc w:val="center"/>
        <w:rPr>
          <w:szCs w:val="28"/>
        </w:rPr>
      </w:pPr>
      <w:r w:rsidRPr="002D3FB9">
        <w:rPr>
          <w:szCs w:val="28"/>
        </w:rPr>
        <w:t xml:space="preserve">района по предоставлению муниципальной услуги  «Выдача </w:t>
      </w:r>
    </w:p>
    <w:p w:rsidR="00367811" w:rsidRDefault="002D3FB9" w:rsidP="002D3FB9">
      <w:pPr>
        <w:jc w:val="center"/>
        <w:rPr>
          <w:szCs w:val="28"/>
        </w:rPr>
      </w:pPr>
      <w:r w:rsidRPr="002D3FB9">
        <w:rPr>
          <w:szCs w:val="28"/>
        </w:rPr>
        <w:t xml:space="preserve">разрешения на вступление в брак лицам, достигшим возраста </w:t>
      </w:r>
    </w:p>
    <w:p w:rsidR="00596B01" w:rsidRPr="00596B01" w:rsidRDefault="002D3FB9" w:rsidP="002D3FB9">
      <w:pPr>
        <w:jc w:val="center"/>
        <w:rPr>
          <w:szCs w:val="28"/>
        </w:rPr>
      </w:pPr>
      <w:r w:rsidRPr="002D3FB9">
        <w:rPr>
          <w:szCs w:val="28"/>
        </w:rPr>
        <w:t>16-ти лет, но не достигшим совершеннолетия»</w:t>
      </w:r>
    </w:p>
    <w:p w:rsidR="00596B01" w:rsidRDefault="00596B01" w:rsidP="00596B01">
      <w:pPr>
        <w:rPr>
          <w:b/>
          <w:szCs w:val="28"/>
        </w:rPr>
      </w:pPr>
      <w:r w:rsidRPr="00596B01">
        <w:rPr>
          <w:b/>
          <w:szCs w:val="28"/>
        </w:rPr>
        <w:t xml:space="preserve">               </w:t>
      </w:r>
    </w:p>
    <w:p w:rsidR="005D28B7" w:rsidRPr="00596B01" w:rsidRDefault="005D28B7" w:rsidP="00596B01">
      <w:pPr>
        <w:rPr>
          <w:b/>
          <w:szCs w:val="28"/>
        </w:rPr>
      </w:pPr>
    </w:p>
    <w:p w:rsidR="00596B01" w:rsidRDefault="00596B01" w:rsidP="002D3FB9">
      <w:pPr>
        <w:numPr>
          <w:ilvl w:val="0"/>
          <w:numId w:val="2"/>
        </w:numPr>
        <w:jc w:val="center"/>
        <w:rPr>
          <w:bCs/>
          <w:szCs w:val="28"/>
        </w:rPr>
      </w:pPr>
      <w:r w:rsidRPr="002D3FB9">
        <w:rPr>
          <w:bCs/>
          <w:szCs w:val="28"/>
        </w:rPr>
        <w:t>Общие положения</w:t>
      </w:r>
    </w:p>
    <w:p w:rsidR="002D3FB9" w:rsidRDefault="002D3FB9" w:rsidP="002D3FB9">
      <w:pPr>
        <w:jc w:val="center"/>
        <w:rPr>
          <w:bCs/>
          <w:szCs w:val="28"/>
        </w:rPr>
      </w:pPr>
    </w:p>
    <w:p w:rsidR="002D3FB9" w:rsidRPr="002D3FB9" w:rsidRDefault="002D3FB9" w:rsidP="002D3FB9">
      <w:pPr>
        <w:jc w:val="center"/>
        <w:rPr>
          <w:bCs/>
          <w:szCs w:val="28"/>
        </w:rPr>
      </w:pPr>
      <w:r>
        <w:rPr>
          <w:bCs/>
          <w:szCs w:val="28"/>
        </w:rPr>
        <w:t>1.1.</w:t>
      </w:r>
      <w:r w:rsidR="00E77393">
        <w:rPr>
          <w:bCs/>
          <w:szCs w:val="28"/>
        </w:rPr>
        <w:t xml:space="preserve"> </w:t>
      </w:r>
      <w:r>
        <w:rPr>
          <w:bCs/>
          <w:szCs w:val="28"/>
        </w:rPr>
        <w:t>Предмет регулирования регламента</w:t>
      </w:r>
    </w:p>
    <w:p w:rsidR="00596B01" w:rsidRPr="00596B01" w:rsidRDefault="00596B01" w:rsidP="00596B01">
      <w:pPr>
        <w:jc w:val="center"/>
        <w:rPr>
          <w:szCs w:val="28"/>
        </w:rPr>
      </w:pPr>
    </w:p>
    <w:p w:rsidR="00596B01" w:rsidRDefault="00596B01" w:rsidP="00317711">
      <w:pPr>
        <w:ind w:left="142" w:firstLine="566"/>
        <w:jc w:val="both"/>
        <w:rPr>
          <w:szCs w:val="28"/>
        </w:rPr>
      </w:pPr>
      <w:r w:rsidRPr="00596B01">
        <w:rPr>
          <w:szCs w:val="28"/>
        </w:rPr>
        <w:t>Административный регламент по исполнению муниципальной услуги «</w:t>
      </w:r>
      <w:r w:rsidR="00317711" w:rsidRPr="00317711">
        <w:rPr>
          <w:szCs w:val="28"/>
        </w:rPr>
        <w:t>Выдача разрешения на вступление в брак лицам, достигшим возраста 16-ти лет, но не достигшим совершеннолетия</w:t>
      </w:r>
      <w:r w:rsidRPr="00596B01">
        <w:rPr>
          <w:szCs w:val="28"/>
        </w:rPr>
        <w:t xml:space="preserve">» </w:t>
      </w:r>
      <w:r w:rsidR="00317711">
        <w:rPr>
          <w:szCs w:val="28"/>
        </w:rPr>
        <w:t>(далее – Админ</w:t>
      </w:r>
      <w:r w:rsidR="00317711" w:rsidRPr="00317711">
        <w:rPr>
          <w:szCs w:val="28"/>
        </w:rPr>
        <w:t>истративный</w:t>
      </w:r>
      <w:r w:rsidR="00317711">
        <w:rPr>
          <w:szCs w:val="28"/>
        </w:rPr>
        <w:t xml:space="preserve"> регл</w:t>
      </w:r>
      <w:r w:rsidR="00317711">
        <w:rPr>
          <w:szCs w:val="28"/>
        </w:rPr>
        <w:t>а</w:t>
      </w:r>
      <w:r w:rsidR="00317711">
        <w:rPr>
          <w:szCs w:val="28"/>
        </w:rPr>
        <w:t xml:space="preserve">мент) </w:t>
      </w:r>
      <w:r w:rsidR="00317711" w:rsidRPr="00317711">
        <w:rPr>
          <w:szCs w:val="28"/>
        </w:rPr>
        <w:t>разработан в целях установления единых требований к процедуре ра</w:t>
      </w:r>
      <w:r w:rsidR="00317711" w:rsidRPr="00317711">
        <w:rPr>
          <w:szCs w:val="28"/>
        </w:rPr>
        <w:t>с</w:t>
      </w:r>
      <w:r w:rsidR="00317711" w:rsidRPr="00317711">
        <w:rPr>
          <w:szCs w:val="28"/>
        </w:rPr>
        <w:t>смотрения, перечню документов и согласований, необходимых для предос</w:t>
      </w:r>
      <w:r w:rsidR="00317711">
        <w:rPr>
          <w:szCs w:val="28"/>
        </w:rPr>
        <w:t>-</w:t>
      </w:r>
      <w:r w:rsidR="00317711" w:rsidRPr="00317711">
        <w:rPr>
          <w:szCs w:val="28"/>
        </w:rPr>
        <w:t>тавления муниципальной услуги, доступности результатов предоставления данной муниципальной услуги, а так же  определяет последовательность и сроки действий (административные процедуры) должностных лиц при осущ</w:t>
      </w:r>
      <w:r w:rsidR="00317711" w:rsidRPr="00317711">
        <w:rPr>
          <w:szCs w:val="28"/>
        </w:rPr>
        <w:t>е</w:t>
      </w:r>
      <w:r w:rsidR="00317711" w:rsidRPr="00317711">
        <w:rPr>
          <w:szCs w:val="28"/>
        </w:rPr>
        <w:t>ствлении полномочий по предоставлению муниципальной услуги.</w:t>
      </w:r>
    </w:p>
    <w:p w:rsidR="00DF0F29" w:rsidRDefault="00DF0F29" w:rsidP="00317711">
      <w:pPr>
        <w:ind w:left="142" w:firstLine="566"/>
        <w:jc w:val="both"/>
        <w:rPr>
          <w:szCs w:val="28"/>
        </w:rPr>
      </w:pPr>
    </w:p>
    <w:p w:rsidR="00DF0F29" w:rsidRDefault="00DF0F29" w:rsidP="00DF0F29">
      <w:pPr>
        <w:ind w:left="142" w:firstLine="566"/>
        <w:jc w:val="center"/>
        <w:rPr>
          <w:szCs w:val="28"/>
        </w:rPr>
      </w:pPr>
      <w:r w:rsidRPr="00DF0F29">
        <w:rPr>
          <w:szCs w:val="28"/>
        </w:rPr>
        <w:t>1.</w:t>
      </w:r>
      <w:r>
        <w:rPr>
          <w:szCs w:val="28"/>
        </w:rPr>
        <w:t>2</w:t>
      </w:r>
      <w:r w:rsidRPr="00DF0F29">
        <w:rPr>
          <w:szCs w:val="28"/>
        </w:rPr>
        <w:t xml:space="preserve">.Описание заявителей, имеющих право </w:t>
      </w:r>
    </w:p>
    <w:p w:rsidR="00DF0F29" w:rsidRDefault="00DF0F29" w:rsidP="00DF0F29">
      <w:pPr>
        <w:ind w:left="142" w:firstLine="566"/>
        <w:jc w:val="center"/>
        <w:rPr>
          <w:szCs w:val="28"/>
        </w:rPr>
      </w:pPr>
      <w:r w:rsidRPr="00DF0F29">
        <w:rPr>
          <w:szCs w:val="28"/>
        </w:rPr>
        <w:t>на получение муниципальной услуги</w:t>
      </w:r>
    </w:p>
    <w:p w:rsidR="00DF0F29" w:rsidRPr="00DF0F29" w:rsidRDefault="00DF0F29" w:rsidP="00DF0F29">
      <w:pPr>
        <w:ind w:left="142" w:firstLine="566"/>
        <w:jc w:val="center"/>
        <w:rPr>
          <w:szCs w:val="28"/>
        </w:rPr>
      </w:pPr>
    </w:p>
    <w:p w:rsidR="00DF0F29" w:rsidRPr="00DF0F29" w:rsidRDefault="00DF0F29" w:rsidP="00DF0F29">
      <w:pPr>
        <w:ind w:firstLine="709"/>
        <w:jc w:val="both"/>
        <w:rPr>
          <w:szCs w:val="28"/>
        </w:rPr>
      </w:pPr>
      <w:r w:rsidRPr="00DF0F29">
        <w:rPr>
          <w:szCs w:val="28"/>
        </w:rPr>
        <w:t>Заявителями в соответствии с настоящим Административным регламе</w:t>
      </w:r>
      <w:r w:rsidRPr="00DF0F29">
        <w:rPr>
          <w:szCs w:val="28"/>
        </w:rPr>
        <w:t>н</w:t>
      </w:r>
      <w:r w:rsidRPr="00DF0F29">
        <w:rPr>
          <w:szCs w:val="28"/>
        </w:rPr>
        <w:t>том являются совершеннолетние дееспособные граждане, которые являются з</w:t>
      </w:r>
      <w:r w:rsidRPr="00DF0F29">
        <w:rPr>
          <w:szCs w:val="28"/>
        </w:rPr>
        <w:t>а</w:t>
      </w:r>
      <w:r w:rsidRPr="00DF0F29">
        <w:rPr>
          <w:szCs w:val="28"/>
        </w:rPr>
        <w:t>конными представителями несовершеннолетних, желающих понизить брачный возраст и несовершеннолетние граждане, желающие понизить брачный возраст.</w:t>
      </w:r>
    </w:p>
    <w:p w:rsidR="0053438F" w:rsidRPr="00596B01" w:rsidRDefault="0053438F" w:rsidP="0053438F">
      <w:pPr>
        <w:jc w:val="center"/>
        <w:rPr>
          <w:szCs w:val="28"/>
        </w:rPr>
      </w:pPr>
    </w:p>
    <w:p w:rsidR="0053438F" w:rsidRDefault="0053438F" w:rsidP="0053438F">
      <w:pPr>
        <w:numPr>
          <w:ilvl w:val="1"/>
          <w:numId w:val="2"/>
        </w:numPr>
        <w:jc w:val="center"/>
        <w:rPr>
          <w:szCs w:val="28"/>
        </w:rPr>
      </w:pPr>
      <w:r>
        <w:rPr>
          <w:szCs w:val="28"/>
        </w:rPr>
        <w:t>Требования к п</w:t>
      </w:r>
      <w:r w:rsidRPr="0053438F">
        <w:rPr>
          <w:szCs w:val="28"/>
        </w:rPr>
        <w:t>орядк</w:t>
      </w:r>
      <w:r>
        <w:rPr>
          <w:szCs w:val="28"/>
        </w:rPr>
        <w:t>у</w:t>
      </w:r>
      <w:r w:rsidRPr="0053438F">
        <w:rPr>
          <w:szCs w:val="28"/>
        </w:rPr>
        <w:t xml:space="preserve"> информирования </w:t>
      </w:r>
    </w:p>
    <w:p w:rsidR="0053438F" w:rsidRPr="0053438F" w:rsidRDefault="0053438F" w:rsidP="0053438F">
      <w:pPr>
        <w:ind w:left="1428"/>
        <w:rPr>
          <w:szCs w:val="28"/>
        </w:rPr>
      </w:pPr>
    </w:p>
    <w:p w:rsidR="0053438F" w:rsidRPr="00596B01" w:rsidRDefault="0053438F" w:rsidP="0053438F">
      <w:pPr>
        <w:ind w:firstLine="708"/>
        <w:jc w:val="both"/>
        <w:rPr>
          <w:szCs w:val="28"/>
        </w:rPr>
      </w:pPr>
      <w:r>
        <w:rPr>
          <w:szCs w:val="28"/>
        </w:rPr>
        <w:t>1.3.1</w:t>
      </w:r>
      <w:r w:rsidRPr="00596B01">
        <w:rPr>
          <w:szCs w:val="28"/>
        </w:rPr>
        <w:t>. Информаци</w:t>
      </w:r>
      <w:r>
        <w:rPr>
          <w:szCs w:val="28"/>
        </w:rPr>
        <w:t xml:space="preserve">ю </w:t>
      </w:r>
      <w:r w:rsidRPr="00596B01">
        <w:rPr>
          <w:szCs w:val="28"/>
        </w:rPr>
        <w:t xml:space="preserve">о порядке предоставления муниципальной услуги </w:t>
      </w:r>
      <w:r>
        <w:rPr>
          <w:szCs w:val="28"/>
        </w:rPr>
        <w:t>можно получить</w:t>
      </w:r>
      <w:r w:rsidRPr="00596B01">
        <w:rPr>
          <w:szCs w:val="28"/>
        </w:rPr>
        <w:t>:</w:t>
      </w:r>
    </w:p>
    <w:p w:rsidR="0053438F" w:rsidRPr="00596B01" w:rsidRDefault="0053438F" w:rsidP="003E1EB3">
      <w:pPr>
        <w:ind w:firstLine="708"/>
        <w:jc w:val="both"/>
        <w:rPr>
          <w:szCs w:val="28"/>
        </w:rPr>
      </w:pPr>
      <w:r w:rsidRPr="00596B01">
        <w:rPr>
          <w:szCs w:val="28"/>
        </w:rPr>
        <w:lastRenderedPageBreak/>
        <w:t xml:space="preserve">- непосредственно в </w:t>
      </w:r>
      <w:r>
        <w:rPr>
          <w:szCs w:val="28"/>
        </w:rPr>
        <w:t>о</w:t>
      </w:r>
      <w:r w:rsidRPr="00596B01">
        <w:rPr>
          <w:szCs w:val="28"/>
        </w:rPr>
        <w:t>тделе</w:t>
      </w:r>
      <w:r>
        <w:rPr>
          <w:szCs w:val="28"/>
        </w:rPr>
        <w:t xml:space="preserve"> организационно-кадровой работы адми</w:t>
      </w:r>
      <w:r w:rsidR="003E1EB3">
        <w:rPr>
          <w:szCs w:val="28"/>
        </w:rPr>
        <w:t>-</w:t>
      </w:r>
      <w:r>
        <w:rPr>
          <w:szCs w:val="28"/>
        </w:rPr>
        <w:t xml:space="preserve">нистрации Апшеронского городского поселения Апшеронского района (далее – </w:t>
      </w:r>
      <w:r w:rsidR="003E1EB3">
        <w:rPr>
          <w:szCs w:val="28"/>
        </w:rPr>
        <w:t>О</w:t>
      </w:r>
      <w:r>
        <w:rPr>
          <w:szCs w:val="28"/>
        </w:rPr>
        <w:t xml:space="preserve">тдел </w:t>
      </w:r>
      <w:r w:rsidRPr="0053438F">
        <w:rPr>
          <w:szCs w:val="28"/>
        </w:rPr>
        <w:t>организационно-кадровой работы</w:t>
      </w:r>
      <w:r w:rsidR="003E1EB3">
        <w:rPr>
          <w:szCs w:val="28"/>
        </w:rPr>
        <w:t>)</w:t>
      </w:r>
      <w:r w:rsidRPr="00596B01">
        <w:rPr>
          <w:szCs w:val="28"/>
        </w:rPr>
        <w:t xml:space="preserve">;            </w:t>
      </w:r>
    </w:p>
    <w:p w:rsidR="0053438F" w:rsidRPr="00596B01" w:rsidRDefault="0053438F" w:rsidP="003E1EB3">
      <w:pPr>
        <w:ind w:firstLine="708"/>
        <w:jc w:val="both"/>
        <w:rPr>
          <w:szCs w:val="28"/>
        </w:rPr>
      </w:pPr>
      <w:r w:rsidRPr="00596B01">
        <w:rPr>
          <w:szCs w:val="28"/>
        </w:rPr>
        <w:t>- с использованием средств телефонной связи 8</w:t>
      </w:r>
      <w:r w:rsidR="003E1EB3">
        <w:rPr>
          <w:szCs w:val="28"/>
        </w:rPr>
        <w:t>-</w:t>
      </w:r>
      <w:r w:rsidRPr="00596B01">
        <w:rPr>
          <w:szCs w:val="28"/>
        </w:rPr>
        <w:t>86152</w:t>
      </w:r>
      <w:r w:rsidR="003E1EB3">
        <w:rPr>
          <w:szCs w:val="28"/>
        </w:rPr>
        <w:t>-</w:t>
      </w:r>
      <w:r w:rsidRPr="00596B01">
        <w:rPr>
          <w:szCs w:val="28"/>
        </w:rPr>
        <w:t>2-54-84, электрон</w:t>
      </w:r>
      <w:r w:rsidR="003E1EB3">
        <w:rPr>
          <w:szCs w:val="28"/>
        </w:rPr>
        <w:t>-</w:t>
      </w:r>
      <w:r w:rsidRPr="00596B01">
        <w:rPr>
          <w:szCs w:val="28"/>
        </w:rPr>
        <w:t xml:space="preserve">ного информирования; </w:t>
      </w:r>
    </w:p>
    <w:p w:rsidR="0053438F" w:rsidRDefault="0053438F" w:rsidP="003E1EB3">
      <w:pPr>
        <w:ind w:firstLine="708"/>
        <w:jc w:val="both"/>
        <w:rPr>
          <w:szCs w:val="28"/>
        </w:rPr>
      </w:pPr>
      <w:r w:rsidRPr="00596B01">
        <w:rPr>
          <w:szCs w:val="28"/>
        </w:rPr>
        <w:t>- посредством размещения в информационно-телекоммуникационных с</w:t>
      </w:r>
      <w:r w:rsidRPr="00596B01">
        <w:rPr>
          <w:szCs w:val="28"/>
        </w:rPr>
        <w:t>е</w:t>
      </w:r>
      <w:r w:rsidRPr="00596B01">
        <w:rPr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596B01">
        <w:rPr>
          <w:szCs w:val="28"/>
        </w:rPr>
        <w:t>е</w:t>
      </w:r>
      <w:r w:rsidRPr="00596B01">
        <w:rPr>
          <w:szCs w:val="28"/>
        </w:rPr>
        <w:t>тов и т.д.).</w:t>
      </w:r>
    </w:p>
    <w:p w:rsidR="003E1EB3" w:rsidRPr="003E1EB3" w:rsidRDefault="003E1EB3" w:rsidP="003E1EB3">
      <w:pPr>
        <w:ind w:firstLine="708"/>
        <w:jc w:val="both"/>
        <w:rPr>
          <w:szCs w:val="28"/>
        </w:rPr>
      </w:pPr>
      <w:r w:rsidRPr="003E1EB3">
        <w:rPr>
          <w:szCs w:val="28"/>
        </w:rPr>
        <w:t>Местонахождение Отдел</w:t>
      </w:r>
      <w:r>
        <w:rPr>
          <w:szCs w:val="28"/>
        </w:rPr>
        <w:t>а</w:t>
      </w:r>
      <w:r w:rsidRPr="003E1EB3">
        <w:rPr>
          <w:szCs w:val="28"/>
        </w:rPr>
        <w:t xml:space="preserve"> организационно-кадровой работы, являю</w:t>
      </w:r>
      <w:r>
        <w:rPr>
          <w:szCs w:val="28"/>
        </w:rPr>
        <w:t>-</w:t>
      </w:r>
      <w:r w:rsidRPr="003E1EB3">
        <w:rPr>
          <w:szCs w:val="28"/>
        </w:rPr>
        <w:t>щегося исполнителем муниципальной услуги: город Апшеронск, улица Комм</w:t>
      </w:r>
      <w:r w:rsidRPr="003E1EB3">
        <w:rPr>
          <w:szCs w:val="28"/>
        </w:rPr>
        <w:t>у</w:t>
      </w:r>
      <w:r w:rsidRPr="003E1EB3">
        <w:rPr>
          <w:szCs w:val="28"/>
        </w:rPr>
        <w:t xml:space="preserve">нистическая, 17, кабинет № </w:t>
      </w:r>
      <w:r>
        <w:rPr>
          <w:szCs w:val="28"/>
        </w:rPr>
        <w:t>27</w:t>
      </w:r>
      <w:r w:rsidRPr="003E1EB3">
        <w:rPr>
          <w:szCs w:val="28"/>
        </w:rPr>
        <w:t>.</w:t>
      </w:r>
    </w:p>
    <w:p w:rsidR="003E1EB3" w:rsidRPr="00596B01" w:rsidRDefault="003E1EB3" w:rsidP="003E1EB3">
      <w:pPr>
        <w:ind w:firstLine="709"/>
        <w:jc w:val="both"/>
        <w:rPr>
          <w:szCs w:val="28"/>
        </w:rPr>
      </w:pPr>
      <w:r w:rsidRPr="003E1EB3">
        <w:rPr>
          <w:szCs w:val="28"/>
        </w:rPr>
        <w:t xml:space="preserve">1.3.2. </w:t>
      </w:r>
      <w:r w:rsidRPr="00596B01">
        <w:rPr>
          <w:szCs w:val="28"/>
        </w:rPr>
        <w:t>Прием и консультирование граждан по вопросам связанным с пр</w:t>
      </w:r>
      <w:r w:rsidRPr="00596B01">
        <w:rPr>
          <w:szCs w:val="28"/>
        </w:rPr>
        <w:t>е</w:t>
      </w:r>
      <w:r w:rsidRPr="00596B01">
        <w:rPr>
          <w:szCs w:val="28"/>
        </w:rPr>
        <w:t>доставлением муниципальной услуги,  осуществляется в соответствии со сл</w:t>
      </w:r>
      <w:r w:rsidRPr="00596B01">
        <w:rPr>
          <w:szCs w:val="28"/>
        </w:rPr>
        <w:t>е</w:t>
      </w:r>
      <w:r w:rsidRPr="00596B01">
        <w:rPr>
          <w:szCs w:val="28"/>
        </w:rPr>
        <w:t>дующим графиком:</w:t>
      </w:r>
    </w:p>
    <w:p w:rsidR="003E1EB3" w:rsidRPr="00596B01" w:rsidRDefault="003E1EB3" w:rsidP="003E1EB3">
      <w:pPr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957"/>
        <w:gridCol w:w="4963"/>
      </w:tblGrid>
      <w:tr w:rsidR="003E1EB3" w:rsidRPr="00596B01" w:rsidTr="00CB0186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EB3" w:rsidRPr="00596B01" w:rsidRDefault="003E1EB3" w:rsidP="00CB0186">
            <w:pPr>
              <w:snapToGrid w:val="0"/>
              <w:ind w:firstLine="709"/>
              <w:rPr>
                <w:szCs w:val="28"/>
              </w:rPr>
            </w:pPr>
            <w:r w:rsidRPr="00596B01">
              <w:rPr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B3" w:rsidRPr="00596B01" w:rsidRDefault="003E1EB3" w:rsidP="00367811">
            <w:pPr>
              <w:snapToGrid w:val="0"/>
              <w:rPr>
                <w:szCs w:val="28"/>
              </w:rPr>
            </w:pPr>
            <w:r w:rsidRPr="00596B01">
              <w:rPr>
                <w:szCs w:val="28"/>
              </w:rPr>
              <w:t>9.00 – 1</w:t>
            </w:r>
            <w:r>
              <w:rPr>
                <w:szCs w:val="28"/>
              </w:rPr>
              <w:t>8</w:t>
            </w:r>
            <w:r w:rsidRPr="00596B01">
              <w:rPr>
                <w:szCs w:val="28"/>
              </w:rPr>
              <w:t>.00 (перерыв 13.00-1</w:t>
            </w:r>
            <w:r w:rsidR="00367811">
              <w:rPr>
                <w:szCs w:val="28"/>
              </w:rPr>
              <w:t>3</w:t>
            </w:r>
            <w:r w:rsidRPr="00596B01">
              <w:rPr>
                <w:szCs w:val="28"/>
              </w:rPr>
              <w:t>.</w:t>
            </w:r>
            <w:r w:rsidR="00367811">
              <w:rPr>
                <w:szCs w:val="28"/>
              </w:rPr>
              <w:t>5</w:t>
            </w:r>
            <w:r w:rsidRPr="00596B01">
              <w:rPr>
                <w:szCs w:val="28"/>
              </w:rPr>
              <w:t>0)</w:t>
            </w:r>
          </w:p>
        </w:tc>
      </w:tr>
      <w:tr w:rsidR="003E1EB3" w:rsidRPr="00596B01" w:rsidTr="00CB018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EB3" w:rsidRPr="00596B01" w:rsidRDefault="003E1EB3" w:rsidP="00CB0186">
            <w:pPr>
              <w:snapToGrid w:val="0"/>
              <w:ind w:firstLine="709"/>
              <w:rPr>
                <w:szCs w:val="28"/>
              </w:rPr>
            </w:pPr>
            <w:r w:rsidRPr="00596B01">
              <w:rPr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B3" w:rsidRPr="00596B01" w:rsidRDefault="003E1EB3" w:rsidP="00367811">
            <w:pPr>
              <w:snapToGrid w:val="0"/>
              <w:rPr>
                <w:szCs w:val="28"/>
              </w:rPr>
            </w:pPr>
            <w:r w:rsidRPr="00596B01">
              <w:rPr>
                <w:szCs w:val="28"/>
              </w:rPr>
              <w:t>9.00 – 1</w:t>
            </w:r>
            <w:r>
              <w:rPr>
                <w:szCs w:val="28"/>
              </w:rPr>
              <w:t>8</w:t>
            </w:r>
            <w:r w:rsidRPr="00596B01">
              <w:rPr>
                <w:szCs w:val="28"/>
              </w:rPr>
              <w:t>.00 (перерыв 13.00-1</w:t>
            </w:r>
            <w:r w:rsidR="00367811">
              <w:rPr>
                <w:szCs w:val="28"/>
              </w:rPr>
              <w:t>3</w:t>
            </w:r>
            <w:r w:rsidRPr="00596B01">
              <w:rPr>
                <w:szCs w:val="28"/>
              </w:rPr>
              <w:t>.</w:t>
            </w:r>
            <w:r w:rsidR="00367811">
              <w:rPr>
                <w:szCs w:val="28"/>
              </w:rPr>
              <w:t>5</w:t>
            </w:r>
            <w:r w:rsidRPr="00596B01">
              <w:rPr>
                <w:szCs w:val="28"/>
              </w:rPr>
              <w:t>0)</w:t>
            </w:r>
          </w:p>
        </w:tc>
      </w:tr>
      <w:tr w:rsidR="003E1EB3" w:rsidRPr="00596B01" w:rsidTr="00CB018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EB3" w:rsidRPr="00596B01" w:rsidRDefault="003E1EB3" w:rsidP="00CB0186">
            <w:pPr>
              <w:snapToGrid w:val="0"/>
              <w:ind w:firstLine="709"/>
              <w:rPr>
                <w:szCs w:val="28"/>
              </w:rPr>
            </w:pPr>
            <w:r w:rsidRPr="00596B01">
              <w:rPr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B3" w:rsidRPr="00596B01" w:rsidRDefault="003E1EB3" w:rsidP="00367811">
            <w:pPr>
              <w:snapToGrid w:val="0"/>
              <w:rPr>
                <w:szCs w:val="28"/>
              </w:rPr>
            </w:pPr>
            <w:r w:rsidRPr="00596B01">
              <w:rPr>
                <w:szCs w:val="28"/>
              </w:rPr>
              <w:t>9.00 – 1</w:t>
            </w:r>
            <w:r>
              <w:rPr>
                <w:szCs w:val="28"/>
              </w:rPr>
              <w:t>8</w:t>
            </w:r>
            <w:r w:rsidRPr="00596B01">
              <w:rPr>
                <w:szCs w:val="28"/>
              </w:rPr>
              <w:t>.00 (перерыв 13.00-1</w:t>
            </w:r>
            <w:r w:rsidR="00367811">
              <w:rPr>
                <w:szCs w:val="28"/>
              </w:rPr>
              <w:t>3</w:t>
            </w:r>
            <w:r w:rsidRPr="00596B01">
              <w:rPr>
                <w:szCs w:val="28"/>
              </w:rPr>
              <w:t>.</w:t>
            </w:r>
            <w:r w:rsidR="00367811">
              <w:rPr>
                <w:szCs w:val="28"/>
              </w:rPr>
              <w:t>5</w:t>
            </w:r>
            <w:r w:rsidRPr="00596B01">
              <w:rPr>
                <w:szCs w:val="28"/>
              </w:rPr>
              <w:t>0)</w:t>
            </w:r>
          </w:p>
        </w:tc>
      </w:tr>
      <w:tr w:rsidR="003E1EB3" w:rsidRPr="00596B01" w:rsidTr="00CB018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EB3" w:rsidRPr="00596B01" w:rsidRDefault="003E1EB3" w:rsidP="00CB0186">
            <w:pPr>
              <w:snapToGrid w:val="0"/>
              <w:ind w:firstLine="709"/>
              <w:rPr>
                <w:szCs w:val="28"/>
              </w:rPr>
            </w:pPr>
            <w:r w:rsidRPr="00596B01">
              <w:rPr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B3" w:rsidRPr="00596B01" w:rsidRDefault="003E1EB3" w:rsidP="00367811">
            <w:pPr>
              <w:snapToGrid w:val="0"/>
              <w:rPr>
                <w:szCs w:val="28"/>
              </w:rPr>
            </w:pPr>
            <w:r w:rsidRPr="00596B01">
              <w:rPr>
                <w:szCs w:val="28"/>
              </w:rPr>
              <w:t>9.00 – 1</w:t>
            </w:r>
            <w:r w:rsidR="00A16ECF">
              <w:rPr>
                <w:szCs w:val="28"/>
              </w:rPr>
              <w:t>8</w:t>
            </w:r>
            <w:r w:rsidRPr="00596B01">
              <w:rPr>
                <w:szCs w:val="28"/>
              </w:rPr>
              <w:t>.00 (перерыв 13.00-1</w:t>
            </w:r>
            <w:r w:rsidR="00367811">
              <w:rPr>
                <w:szCs w:val="28"/>
              </w:rPr>
              <w:t>3</w:t>
            </w:r>
            <w:r w:rsidRPr="00596B01">
              <w:rPr>
                <w:szCs w:val="28"/>
              </w:rPr>
              <w:t>.</w:t>
            </w:r>
            <w:r w:rsidR="00367811">
              <w:rPr>
                <w:szCs w:val="28"/>
              </w:rPr>
              <w:t>5</w:t>
            </w:r>
            <w:r w:rsidRPr="00596B01">
              <w:rPr>
                <w:szCs w:val="28"/>
              </w:rPr>
              <w:t>0)</w:t>
            </w:r>
          </w:p>
        </w:tc>
      </w:tr>
      <w:tr w:rsidR="003E1EB3" w:rsidRPr="00596B01" w:rsidTr="00CB018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EB3" w:rsidRPr="00596B01" w:rsidRDefault="003E1EB3" w:rsidP="00CB0186">
            <w:pPr>
              <w:snapToGrid w:val="0"/>
              <w:ind w:firstLine="709"/>
              <w:rPr>
                <w:szCs w:val="28"/>
              </w:rPr>
            </w:pPr>
            <w:r w:rsidRPr="00596B01">
              <w:rPr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B3" w:rsidRPr="00596B01" w:rsidRDefault="003E1EB3" w:rsidP="00BE7676">
            <w:pPr>
              <w:snapToGrid w:val="0"/>
              <w:rPr>
                <w:szCs w:val="28"/>
              </w:rPr>
            </w:pPr>
            <w:r w:rsidRPr="00596B01">
              <w:rPr>
                <w:szCs w:val="28"/>
              </w:rPr>
              <w:t>9.00 – 1</w:t>
            </w:r>
            <w:r w:rsidR="00A16ECF">
              <w:rPr>
                <w:szCs w:val="28"/>
              </w:rPr>
              <w:t>7</w:t>
            </w:r>
            <w:r w:rsidRPr="00596B01">
              <w:rPr>
                <w:szCs w:val="28"/>
              </w:rPr>
              <w:t>.00 (перерыв 13.00-1</w:t>
            </w:r>
            <w:r w:rsidR="00367811">
              <w:rPr>
                <w:szCs w:val="28"/>
              </w:rPr>
              <w:t>3</w:t>
            </w:r>
            <w:r w:rsidRPr="00596B01">
              <w:rPr>
                <w:szCs w:val="28"/>
              </w:rPr>
              <w:t>.</w:t>
            </w:r>
            <w:r w:rsidR="00BE7676">
              <w:rPr>
                <w:szCs w:val="28"/>
              </w:rPr>
              <w:t>4</w:t>
            </w:r>
            <w:r w:rsidRPr="00596B01">
              <w:rPr>
                <w:szCs w:val="28"/>
              </w:rPr>
              <w:t>0)</w:t>
            </w:r>
          </w:p>
        </w:tc>
      </w:tr>
    </w:tbl>
    <w:p w:rsidR="003E1EB3" w:rsidRPr="00596B01" w:rsidRDefault="003E1EB3" w:rsidP="003E1EB3">
      <w:pPr>
        <w:ind w:left="720"/>
        <w:jc w:val="both"/>
        <w:rPr>
          <w:szCs w:val="28"/>
        </w:rPr>
      </w:pPr>
      <w:r w:rsidRPr="00596B01">
        <w:rPr>
          <w:szCs w:val="28"/>
        </w:rPr>
        <w:t>суббота, воскресенье — выходные дни.</w:t>
      </w:r>
    </w:p>
    <w:p w:rsidR="003E1EB3" w:rsidRPr="003E1EB3" w:rsidRDefault="003E1EB3" w:rsidP="003E1EB3">
      <w:pPr>
        <w:ind w:firstLine="708"/>
        <w:jc w:val="both"/>
        <w:rPr>
          <w:szCs w:val="28"/>
        </w:rPr>
      </w:pPr>
      <w:r w:rsidRPr="003E1EB3">
        <w:rPr>
          <w:szCs w:val="28"/>
        </w:rPr>
        <w:t>Адрес официального сайта Апшеронского городского поселения Апше-ронского района: www.apsheronsk.bz.</w:t>
      </w:r>
    </w:p>
    <w:p w:rsidR="003E1EB3" w:rsidRPr="00596B01" w:rsidRDefault="003E1EB3" w:rsidP="003E1EB3">
      <w:pPr>
        <w:ind w:firstLine="708"/>
        <w:jc w:val="both"/>
        <w:rPr>
          <w:szCs w:val="28"/>
        </w:rPr>
      </w:pPr>
      <w:r w:rsidRPr="003E1EB3">
        <w:rPr>
          <w:szCs w:val="28"/>
        </w:rPr>
        <w:t>Администрация Апшеронского городского поселения Апшеронского района расположена в зоне движения маршрутов пассажирского транспорта № 1, № 4, № 7, № 9, № 13, № 14</w:t>
      </w:r>
      <w:r w:rsidR="00A16ECF">
        <w:rPr>
          <w:szCs w:val="28"/>
        </w:rPr>
        <w:t>, №14а, №21</w:t>
      </w:r>
      <w:r w:rsidRPr="003E1EB3">
        <w:rPr>
          <w:szCs w:val="28"/>
        </w:rPr>
        <w:t>.</w:t>
      </w:r>
    </w:p>
    <w:p w:rsidR="0053438F" w:rsidRDefault="00A16ECF" w:rsidP="0053438F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53438F" w:rsidRPr="00596B01">
        <w:rPr>
          <w:szCs w:val="28"/>
        </w:rPr>
        <w:t>.</w:t>
      </w:r>
      <w:r>
        <w:rPr>
          <w:szCs w:val="28"/>
        </w:rPr>
        <w:t>3</w:t>
      </w:r>
      <w:r w:rsidR="0053438F" w:rsidRPr="00596B01">
        <w:rPr>
          <w:szCs w:val="28"/>
        </w:rPr>
        <w:t xml:space="preserve">.3. Информация </w:t>
      </w:r>
      <w:r>
        <w:rPr>
          <w:szCs w:val="28"/>
        </w:rPr>
        <w:t>п</w:t>
      </w:r>
      <w:r w:rsidR="0053438F" w:rsidRPr="00596B01">
        <w:rPr>
          <w:szCs w:val="28"/>
        </w:rPr>
        <w:t>о процедуре предоставления  муниципальной услуги сообщается по номерам телефонов для справок (консультаций)- (86152) 25484,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информации, на информационных стендах, и в раздаточных информационных материалах (например, брошюрах, буклетах и т.п.).</w:t>
      </w:r>
    </w:p>
    <w:p w:rsidR="00A16ECF" w:rsidRPr="00596B01" w:rsidRDefault="00A16ECF" w:rsidP="00A16ECF">
      <w:pPr>
        <w:ind w:firstLine="708"/>
        <w:jc w:val="both"/>
        <w:rPr>
          <w:szCs w:val="28"/>
        </w:rPr>
      </w:pPr>
      <w:r w:rsidRPr="00596B01">
        <w:rPr>
          <w:szCs w:val="28"/>
        </w:rPr>
        <w:t>Муниципальная услуга предоставляется бесплатно.</w:t>
      </w:r>
    </w:p>
    <w:p w:rsidR="00BA4473" w:rsidRDefault="00BA4473" w:rsidP="00BA4473">
      <w:pPr>
        <w:ind w:firstLine="709"/>
        <w:jc w:val="both"/>
        <w:rPr>
          <w:szCs w:val="28"/>
        </w:rPr>
      </w:pPr>
      <w:r w:rsidRPr="00BA4473">
        <w:rPr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BA4473" w:rsidRDefault="00BA4473" w:rsidP="00BA4473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596B01">
        <w:rPr>
          <w:szCs w:val="28"/>
        </w:rPr>
        <w:t>ри ответах на телефонные звонки и устные обращения специалисты администрации подробно и в вежливой (корректной) форме информируют о</w:t>
      </w:r>
      <w:r w:rsidRPr="00596B01">
        <w:rPr>
          <w:szCs w:val="28"/>
        </w:rPr>
        <w:t>б</w:t>
      </w:r>
      <w:r w:rsidRPr="00596B01">
        <w:rPr>
          <w:szCs w:val="28"/>
        </w:rPr>
        <w:t>ратившихся по интересующим их вопросам. Ответ на телефонный звонок до</w:t>
      </w:r>
      <w:r w:rsidRPr="00596B01">
        <w:rPr>
          <w:szCs w:val="28"/>
        </w:rPr>
        <w:t>л</w:t>
      </w:r>
      <w:r w:rsidRPr="00596B01">
        <w:rPr>
          <w:szCs w:val="28"/>
        </w:rPr>
        <w:t>жен начинаться с информации о наименовании администрации, в который п</w:t>
      </w:r>
      <w:r w:rsidRPr="00596B01">
        <w:rPr>
          <w:szCs w:val="28"/>
        </w:rPr>
        <w:t>о</w:t>
      </w:r>
      <w:r w:rsidRPr="00596B01">
        <w:rPr>
          <w:szCs w:val="28"/>
        </w:rPr>
        <w:t>звонил гражданин, фамилии, имени, отчестве и должности специалиста, пр</w:t>
      </w:r>
      <w:r w:rsidRPr="00596B01">
        <w:rPr>
          <w:szCs w:val="28"/>
        </w:rPr>
        <w:t>и</w:t>
      </w:r>
      <w:r w:rsidRPr="00596B01">
        <w:rPr>
          <w:szCs w:val="28"/>
        </w:rPr>
        <w:t>нявшего телефонный звонок</w:t>
      </w:r>
      <w:r w:rsidR="007754C6">
        <w:rPr>
          <w:szCs w:val="28"/>
        </w:rPr>
        <w:t>;</w:t>
      </w:r>
    </w:p>
    <w:p w:rsidR="007754C6" w:rsidRDefault="007754C6" w:rsidP="007754C6">
      <w:pPr>
        <w:ind w:firstLine="709"/>
        <w:jc w:val="both"/>
        <w:rPr>
          <w:szCs w:val="28"/>
        </w:rPr>
      </w:pPr>
      <w:r w:rsidRPr="007754C6">
        <w:rPr>
          <w:szCs w:val="28"/>
        </w:rPr>
        <w:t xml:space="preserve">- при консультировании посредством индивидуального устного общения, сотрудник Отдела </w:t>
      </w:r>
      <w:r>
        <w:rPr>
          <w:szCs w:val="28"/>
        </w:rPr>
        <w:t>организационно-кадровой работы</w:t>
      </w:r>
      <w:r w:rsidRPr="007754C6">
        <w:rPr>
          <w:szCs w:val="28"/>
        </w:rPr>
        <w:t xml:space="preserve"> дает гражданину полный, точный и оперативный ответ на поставленные вопросы; </w:t>
      </w:r>
    </w:p>
    <w:p w:rsidR="007754C6" w:rsidRPr="00596B01" w:rsidRDefault="007754C6" w:rsidP="007754C6">
      <w:pPr>
        <w:ind w:firstLine="709"/>
        <w:jc w:val="both"/>
        <w:rPr>
          <w:szCs w:val="28"/>
        </w:rPr>
      </w:pPr>
      <w:r w:rsidRPr="007754C6">
        <w:rPr>
          <w:szCs w:val="28"/>
        </w:rPr>
        <w:lastRenderedPageBreak/>
        <w:t>-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</w:t>
      </w:r>
      <w:r w:rsidRPr="007754C6">
        <w:rPr>
          <w:szCs w:val="28"/>
        </w:rPr>
        <w:t>а</w:t>
      </w:r>
      <w:r w:rsidRPr="007754C6">
        <w:rPr>
          <w:szCs w:val="28"/>
        </w:rPr>
        <w:t>правляется по почте на адрес заявителя в срок, не превышающий 30 рабочих дней с момента поступления письменного обращения</w:t>
      </w:r>
      <w:r w:rsidR="00A25F9D">
        <w:rPr>
          <w:szCs w:val="28"/>
        </w:rPr>
        <w:t>;</w:t>
      </w:r>
    </w:p>
    <w:p w:rsidR="00BA4473" w:rsidRPr="00596B01" w:rsidRDefault="00BA4473" w:rsidP="00BA4473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596B01">
        <w:rPr>
          <w:szCs w:val="28"/>
        </w:rPr>
        <w:t> </w:t>
      </w:r>
      <w:r>
        <w:rPr>
          <w:szCs w:val="28"/>
        </w:rPr>
        <w:t>в</w:t>
      </w:r>
      <w:r w:rsidRPr="00596B01">
        <w:rPr>
          <w:szCs w:val="28"/>
        </w:rPr>
        <w:t xml:space="preserve"> случае обращения по вопросам, не отнесенным к компетенции специ</w:t>
      </w:r>
      <w:r w:rsidRPr="00596B01">
        <w:rPr>
          <w:szCs w:val="28"/>
        </w:rPr>
        <w:t>а</w:t>
      </w:r>
      <w:r w:rsidRPr="00596B01">
        <w:rPr>
          <w:szCs w:val="28"/>
        </w:rPr>
        <w:t>листа, осуществляющим исполнение муниципальной услуги, они должны быть переадресованы другому должностному лицу, или обратившемуся по телефону гражданину должен быть сообщен телефонный номер, по которому можно п</w:t>
      </w:r>
      <w:r w:rsidRPr="00596B01">
        <w:rPr>
          <w:szCs w:val="28"/>
        </w:rPr>
        <w:t>о</w:t>
      </w:r>
      <w:r w:rsidRPr="00596B01">
        <w:rPr>
          <w:szCs w:val="28"/>
        </w:rPr>
        <w:t>лучить необходимую информацию. Во время разговора необходимо произн</w:t>
      </w:r>
      <w:r w:rsidRPr="00596B01">
        <w:rPr>
          <w:szCs w:val="28"/>
        </w:rPr>
        <w:t>о</w:t>
      </w:r>
      <w:r w:rsidRPr="00596B01">
        <w:rPr>
          <w:szCs w:val="28"/>
        </w:rPr>
        <w:t>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 w:rsidR="00A25F9D">
        <w:rPr>
          <w:szCs w:val="28"/>
        </w:rPr>
        <w:t>;</w:t>
      </w:r>
    </w:p>
    <w:p w:rsidR="00BA4473" w:rsidRDefault="00BA4473" w:rsidP="00BA4473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596B01">
        <w:rPr>
          <w:szCs w:val="28"/>
        </w:rPr>
        <w:t> </w:t>
      </w:r>
      <w:r>
        <w:rPr>
          <w:szCs w:val="28"/>
        </w:rPr>
        <w:t>в</w:t>
      </w:r>
      <w:r w:rsidRPr="00596B01">
        <w:rPr>
          <w:szCs w:val="28"/>
        </w:rPr>
        <w:t>ремя разговора не должно превышать 30 минут, более полное консул</w:t>
      </w:r>
      <w:r w:rsidRPr="00596B01">
        <w:rPr>
          <w:szCs w:val="28"/>
        </w:rPr>
        <w:t>ь</w:t>
      </w:r>
      <w:r w:rsidRPr="00596B01">
        <w:rPr>
          <w:szCs w:val="28"/>
        </w:rPr>
        <w:t>тирование</w:t>
      </w:r>
      <w:r w:rsidR="007754C6">
        <w:rPr>
          <w:szCs w:val="28"/>
        </w:rPr>
        <w:t xml:space="preserve"> по</w:t>
      </w:r>
      <w:r w:rsidRPr="00596B01">
        <w:rPr>
          <w:szCs w:val="28"/>
        </w:rPr>
        <w:t xml:space="preserve"> вопросам предоставления муниципальной услуги должно </w:t>
      </w:r>
      <w:r w:rsidR="007754C6">
        <w:rPr>
          <w:szCs w:val="28"/>
        </w:rPr>
        <w:t>осущ</w:t>
      </w:r>
      <w:r w:rsidR="007754C6">
        <w:rPr>
          <w:szCs w:val="28"/>
        </w:rPr>
        <w:t>е</w:t>
      </w:r>
      <w:r w:rsidR="007754C6">
        <w:rPr>
          <w:szCs w:val="28"/>
        </w:rPr>
        <w:t xml:space="preserve">ствляться </w:t>
      </w:r>
      <w:r w:rsidRPr="00596B01">
        <w:rPr>
          <w:szCs w:val="28"/>
        </w:rPr>
        <w:t xml:space="preserve">при личном обращении граждан. </w:t>
      </w:r>
    </w:p>
    <w:p w:rsidR="00A25F9D" w:rsidRPr="00A25F9D" w:rsidRDefault="00A25F9D" w:rsidP="00A25F9D">
      <w:pPr>
        <w:ind w:firstLine="708"/>
        <w:jc w:val="both"/>
        <w:rPr>
          <w:szCs w:val="28"/>
        </w:rPr>
      </w:pPr>
      <w:r>
        <w:rPr>
          <w:szCs w:val="28"/>
        </w:rPr>
        <w:t>1.3.4</w:t>
      </w:r>
      <w:r w:rsidRPr="00A25F9D">
        <w:rPr>
          <w:szCs w:val="28"/>
        </w:rPr>
        <w:t>. Информирование заявителей о ходе предоставления муниципал</w:t>
      </w:r>
      <w:r w:rsidRPr="00A25F9D">
        <w:rPr>
          <w:szCs w:val="28"/>
        </w:rPr>
        <w:t>ь</w:t>
      </w:r>
      <w:r w:rsidRPr="00A25F9D">
        <w:rPr>
          <w:szCs w:val="28"/>
        </w:rPr>
        <w:t>ной услуги осуществляется специалистами при личном обращении с заявит</w:t>
      </w:r>
      <w:r w:rsidRPr="00A25F9D">
        <w:rPr>
          <w:szCs w:val="28"/>
        </w:rPr>
        <w:t>е</w:t>
      </w:r>
      <w:r w:rsidRPr="00A25F9D">
        <w:rPr>
          <w:szCs w:val="28"/>
        </w:rPr>
        <w:t>лями, с использованием средств Интернет, почтовой, телефонной связи, п</w:t>
      </w:r>
      <w:r w:rsidRPr="00A25F9D">
        <w:rPr>
          <w:szCs w:val="28"/>
        </w:rPr>
        <w:t>о</w:t>
      </w:r>
      <w:r w:rsidRPr="00A25F9D">
        <w:rPr>
          <w:szCs w:val="28"/>
        </w:rPr>
        <w:t>средством электронной почты.</w:t>
      </w:r>
    </w:p>
    <w:p w:rsidR="00A25F9D" w:rsidRPr="00A25F9D" w:rsidRDefault="00330C87" w:rsidP="00A25F9D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A25F9D" w:rsidRPr="00A25F9D">
        <w:rPr>
          <w:szCs w:val="28"/>
        </w:rPr>
        <w:t>.</w:t>
      </w:r>
      <w:r>
        <w:rPr>
          <w:szCs w:val="28"/>
        </w:rPr>
        <w:t>3</w:t>
      </w:r>
      <w:r w:rsidR="00A25F9D" w:rsidRPr="00A25F9D">
        <w:rPr>
          <w:szCs w:val="28"/>
        </w:rPr>
        <w:t>.</w:t>
      </w:r>
      <w:r>
        <w:rPr>
          <w:szCs w:val="28"/>
        </w:rPr>
        <w:t>5</w:t>
      </w:r>
      <w:r w:rsidR="00A25F9D" w:rsidRPr="00A25F9D">
        <w:rPr>
          <w:szCs w:val="28"/>
        </w:rPr>
        <w:t>. Информация о сроке завершения оформления документов и во</w:t>
      </w:r>
      <w:r w:rsidR="00A25F9D" w:rsidRPr="00A25F9D">
        <w:rPr>
          <w:szCs w:val="28"/>
        </w:rPr>
        <w:t>з</w:t>
      </w:r>
      <w:r w:rsidR="00A25F9D" w:rsidRPr="00A25F9D">
        <w:rPr>
          <w:szCs w:val="28"/>
        </w:rPr>
        <w:t>можности их получения заявителю сообщается при подаче документов и при возобновлении предоставления муниципальной услуги после ее приостановл</w:t>
      </w:r>
      <w:r w:rsidR="00A25F9D" w:rsidRPr="00A25F9D">
        <w:rPr>
          <w:szCs w:val="28"/>
        </w:rPr>
        <w:t>е</w:t>
      </w:r>
      <w:r w:rsidR="00A25F9D" w:rsidRPr="00A25F9D">
        <w:rPr>
          <w:szCs w:val="28"/>
        </w:rPr>
        <w:t>ния, а в случае сокращения срока - по указанному в заявлении телефону и/или электронной почте.</w:t>
      </w:r>
    </w:p>
    <w:p w:rsidR="00A25F9D" w:rsidRPr="00A25F9D" w:rsidRDefault="00330C87" w:rsidP="00A25F9D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A25F9D" w:rsidRPr="00A25F9D">
        <w:rPr>
          <w:szCs w:val="28"/>
        </w:rPr>
        <w:t>.</w:t>
      </w:r>
      <w:r>
        <w:rPr>
          <w:szCs w:val="28"/>
        </w:rPr>
        <w:t>3</w:t>
      </w:r>
      <w:r w:rsidR="00A25F9D" w:rsidRPr="00A25F9D">
        <w:rPr>
          <w:szCs w:val="28"/>
        </w:rPr>
        <w:t>.</w:t>
      </w:r>
      <w:r>
        <w:rPr>
          <w:szCs w:val="28"/>
        </w:rPr>
        <w:t>6</w:t>
      </w:r>
      <w:r w:rsidR="00A25F9D" w:rsidRPr="00A25F9D">
        <w:rPr>
          <w:szCs w:val="28"/>
        </w:rPr>
        <w:t>. В любое время с момента приема документов заявитель имеет право на получение сведений о прохождении процедур по предоставлению муниц</w:t>
      </w:r>
      <w:r w:rsidR="00A25F9D" w:rsidRPr="00A25F9D">
        <w:rPr>
          <w:szCs w:val="28"/>
        </w:rPr>
        <w:t>и</w:t>
      </w:r>
      <w:r w:rsidR="00A25F9D" w:rsidRPr="00A25F9D">
        <w:rPr>
          <w:szCs w:val="28"/>
        </w:rPr>
        <w:t>пальной услуги при помощи телефона, средств Интернета, электронной почты, или посредством личного посещения администрации.</w:t>
      </w:r>
    </w:p>
    <w:p w:rsidR="00A25F9D" w:rsidRPr="00A25F9D" w:rsidRDefault="00330C87" w:rsidP="00A25F9D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A25F9D" w:rsidRPr="00A25F9D">
        <w:rPr>
          <w:szCs w:val="28"/>
        </w:rPr>
        <w:t>.</w:t>
      </w:r>
      <w:r>
        <w:rPr>
          <w:szCs w:val="28"/>
        </w:rPr>
        <w:t>3</w:t>
      </w:r>
      <w:r w:rsidR="00A25F9D" w:rsidRPr="00A25F9D">
        <w:rPr>
          <w:szCs w:val="28"/>
        </w:rPr>
        <w:t>.</w:t>
      </w:r>
      <w:r>
        <w:rPr>
          <w:szCs w:val="28"/>
        </w:rPr>
        <w:t>7</w:t>
      </w:r>
      <w:r w:rsidR="00A25F9D" w:rsidRPr="00A25F9D">
        <w:rPr>
          <w:szCs w:val="28"/>
        </w:rPr>
        <w:t>. Для получения сведений о ходе рассмотрения заявления на предо</w:t>
      </w:r>
      <w:r w:rsidR="00A25F9D" w:rsidRPr="00A25F9D">
        <w:rPr>
          <w:szCs w:val="28"/>
        </w:rPr>
        <w:t>с</w:t>
      </w:r>
      <w:r w:rsidR="00A25F9D" w:rsidRPr="00A25F9D">
        <w:rPr>
          <w:szCs w:val="28"/>
        </w:rPr>
        <w:t xml:space="preserve">тавление муниципальной услуги заявителям при обращении в </w:t>
      </w:r>
      <w:r w:rsidR="00367811" w:rsidRPr="00A25F9D">
        <w:rPr>
          <w:szCs w:val="28"/>
        </w:rPr>
        <w:t>админи</w:t>
      </w:r>
      <w:r w:rsidR="00367811">
        <w:rPr>
          <w:szCs w:val="28"/>
        </w:rPr>
        <w:t>с</w:t>
      </w:r>
      <w:r w:rsidR="00367811" w:rsidRPr="00A25F9D">
        <w:rPr>
          <w:szCs w:val="28"/>
        </w:rPr>
        <w:t>трацию</w:t>
      </w:r>
      <w:r w:rsidR="00A25F9D" w:rsidRPr="00A25F9D">
        <w:rPr>
          <w:szCs w:val="28"/>
        </w:rPr>
        <w:t xml:space="preserve"> указываются дата и номер учетной записи. Заявителю </w:t>
      </w:r>
      <w:r w:rsidR="00367811" w:rsidRPr="00A25F9D">
        <w:rPr>
          <w:szCs w:val="28"/>
        </w:rPr>
        <w:t>предоста</w:t>
      </w:r>
      <w:r w:rsidR="00367811">
        <w:rPr>
          <w:szCs w:val="28"/>
        </w:rPr>
        <w:t>в</w:t>
      </w:r>
      <w:r w:rsidR="00367811" w:rsidRPr="00A25F9D">
        <w:rPr>
          <w:szCs w:val="28"/>
        </w:rPr>
        <w:t>ляются</w:t>
      </w:r>
      <w:r w:rsidR="00A25F9D" w:rsidRPr="00A25F9D">
        <w:rPr>
          <w:szCs w:val="28"/>
        </w:rPr>
        <w:t xml:space="preserve"> свед</w:t>
      </w:r>
      <w:r w:rsidR="00A25F9D" w:rsidRPr="00A25F9D">
        <w:rPr>
          <w:szCs w:val="28"/>
        </w:rPr>
        <w:t>е</w:t>
      </w:r>
      <w:r w:rsidR="00A25F9D" w:rsidRPr="00A25F9D">
        <w:rPr>
          <w:szCs w:val="28"/>
        </w:rPr>
        <w:t>ния о том, на каком этапе находится рассмотрение его заявления по исполн</w:t>
      </w:r>
      <w:r w:rsidR="00A25F9D" w:rsidRPr="00A25F9D">
        <w:rPr>
          <w:szCs w:val="28"/>
        </w:rPr>
        <w:t>е</w:t>
      </w:r>
      <w:r w:rsidR="00A25F9D" w:rsidRPr="00A25F9D">
        <w:rPr>
          <w:szCs w:val="28"/>
        </w:rPr>
        <w:t xml:space="preserve">нию муниципальной услуги. </w:t>
      </w:r>
    </w:p>
    <w:p w:rsidR="00A25F9D" w:rsidRPr="00A25F9D" w:rsidRDefault="00330C87" w:rsidP="00A25F9D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A25F9D" w:rsidRPr="00A25F9D">
        <w:rPr>
          <w:szCs w:val="28"/>
        </w:rPr>
        <w:t>.</w:t>
      </w:r>
      <w:r>
        <w:rPr>
          <w:szCs w:val="28"/>
        </w:rPr>
        <w:t>3</w:t>
      </w:r>
      <w:r w:rsidR="00A25F9D" w:rsidRPr="00A25F9D">
        <w:rPr>
          <w:szCs w:val="28"/>
        </w:rPr>
        <w:t>.</w:t>
      </w:r>
      <w:r>
        <w:rPr>
          <w:szCs w:val="28"/>
        </w:rPr>
        <w:t>8</w:t>
      </w:r>
      <w:r w:rsidR="00A25F9D" w:rsidRPr="00A25F9D">
        <w:rPr>
          <w:szCs w:val="28"/>
        </w:rPr>
        <w:t>. В случае принятия решения об отказе в предоставлении муниц</w:t>
      </w:r>
      <w:r w:rsidR="00A25F9D" w:rsidRPr="00A25F9D">
        <w:rPr>
          <w:szCs w:val="28"/>
        </w:rPr>
        <w:t>и</w:t>
      </w:r>
      <w:r w:rsidR="00A25F9D" w:rsidRPr="00A25F9D">
        <w:rPr>
          <w:szCs w:val="28"/>
        </w:rPr>
        <w:t>пальной услуги, извещение об отказе направляется специалистом заявителю письмом по адресу, указанном в заявлении, в течение 5 рабочих дней после принятия решения с указанием оснований такого отказа.</w:t>
      </w:r>
    </w:p>
    <w:p w:rsidR="00A25F9D" w:rsidRPr="00A25F9D" w:rsidRDefault="00330C87" w:rsidP="00A25F9D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A25F9D" w:rsidRPr="00A25F9D">
        <w:rPr>
          <w:szCs w:val="28"/>
        </w:rPr>
        <w:t>.</w:t>
      </w:r>
      <w:r>
        <w:rPr>
          <w:szCs w:val="28"/>
        </w:rPr>
        <w:t>3</w:t>
      </w:r>
      <w:r w:rsidR="00A25F9D" w:rsidRPr="00A25F9D">
        <w:rPr>
          <w:szCs w:val="28"/>
        </w:rPr>
        <w:t>.</w:t>
      </w:r>
      <w:r>
        <w:rPr>
          <w:szCs w:val="28"/>
        </w:rPr>
        <w:t>9</w:t>
      </w:r>
      <w:r w:rsidR="00A25F9D" w:rsidRPr="00A25F9D">
        <w:rPr>
          <w:szCs w:val="28"/>
        </w:rPr>
        <w:t xml:space="preserve">. Информация о сроке завершения оформления справки может быть получена заявителем непосредственно в </w:t>
      </w:r>
      <w:r w:rsidR="005D28B7">
        <w:rPr>
          <w:szCs w:val="28"/>
        </w:rPr>
        <w:t>О</w:t>
      </w:r>
      <w:r w:rsidR="00A25F9D" w:rsidRPr="00A25F9D">
        <w:rPr>
          <w:szCs w:val="28"/>
        </w:rPr>
        <w:t xml:space="preserve">тделе </w:t>
      </w:r>
      <w:r>
        <w:rPr>
          <w:szCs w:val="28"/>
        </w:rPr>
        <w:t>организационно-кадровой р</w:t>
      </w:r>
      <w:r>
        <w:rPr>
          <w:szCs w:val="28"/>
        </w:rPr>
        <w:t>а</w:t>
      </w:r>
      <w:r>
        <w:rPr>
          <w:szCs w:val="28"/>
        </w:rPr>
        <w:t xml:space="preserve">боты </w:t>
      </w:r>
      <w:r w:rsidR="00A25F9D" w:rsidRPr="00A25F9D">
        <w:rPr>
          <w:szCs w:val="28"/>
        </w:rPr>
        <w:t>или по телефону для справок (консультаций) в любой день после подачи д</w:t>
      </w:r>
      <w:r w:rsidR="00A25F9D" w:rsidRPr="00A25F9D">
        <w:rPr>
          <w:szCs w:val="28"/>
        </w:rPr>
        <w:t>о</w:t>
      </w:r>
      <w:r w:rsidR="00A25F9D" w:rsidRPr="00A25F9D">
        <w:rPr>
          <w:szCs w:val="28"/>
        </w:rPr>
        <w:t>кументов.</w:t>
      </w:r>
    </w:p>
    <w:p w:rsidR="00330C87" w:rsidRDefault="00330C87" w:rsidP="00330C87">
      <w:pPr>
        <w:ind w:firstLine="900"/>
        <w:jc w:val="center"/>
        <w:rPr>
          <w:szCs w:val="28"/>
        </w:rPr>
      </w:pPr>
      <w:r>
        <w:rPr>
          <w:szCs w:val="28"/>
        </w:rPr>
        <w:t>1.4.</w:t>
      </w:r>
      <w:r w:rsidRPr="00F616DE">
        <w:rPr>
          <w:szCs w:val="28"/>
        </w:rPr>
        <w:t xml:space="preserve"> Порядок получения консультаций о предоставлении </w:t>
      </w:r>
    </w:p>
    <w:p w:rsidR="00330C87" w:rsidRPr="00F616DE" w:rsidRDefault="00330C87" w:rsidP="00330C87">
      <w:pPr>
        <w:ind w:firstLine="900"/>
        <w:jc w:val="center"/>
        <w:rPr>
          <w:szCs w:val="28"/>
        </w:rPr>
      </w:pPr>
      <w:r w:rsidRPr="00F616DE">
        <w:rPr>
          <w:szCs w:val="28"/>
        </w:rPr>
        <w:t>муниципальной услуги.</w:t>
      </w:r>
    </w:p>
    <w:p w:rsidR="00330C87" w:rsidRDefault="00330C87" w:rsidP="00330C87">
      <w:pPr>
        <w:ind w:firstLine="900"/>
        <w:jc w:val="both"/>
        <w:rPr>
          <w:b/>
          <w:szCs w:val="28"/>
        </w:rPr>
      </w:pPr>
    </w:p>
    <w:p w:rsidR="00330C87" w:rsidRDefault="00330C87" w:rsidP="00330C87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1.4.1. Консультации (справки) по вопросам предоставления муниципал</w:t>
      </w:r>
      <w:r>
        <w:rPr>
          <w:szCs w:val="28"/>
        </w:rPr>
        <w:t>ь</w:t>
      </w:r>
      <w:r>
        <w:rPr>
          <w:szCs w:val="28"/>
        </w:rPr>
        <w:t>ной услуги предоставляются специалистами, предоставляющими муниципал</w:t>
      </w:r>
      <w:r>
        <w:rPr>
          <w:szCs w:val="28"/>
        </w:rPr>
        <w:t>ь</w:t>
      </w:r>
      <w:r>
        <w:rPr>
          <w:szCs w:val="28"/>
        </w:rPr>
        <w:t>ную услугу, в том числе специалистами, специально выделенными для предо</w:t>
      </w:r>
      <w:r>
        <w:rPr>
          <w:szCs w:val="28"/>
        </w:rPr>
        <w:t>с</w:t>
      </w:r>
      <w:r>
        <w:rPr>
          <w:szCs w:val="28"/>
        </w:rPr>
        <w:t>тавления консультаций.</w:t>
      </w:r>
    </w:p>
    <w:p w:rsidR="00330C87" w:rsidRDefault="00330C87" w:rsidP="00330C87">
      <w:pPr>
        <w:jc w:val="both"/>
        <w:rPr>
          <w:szCs w:val="28"/>
        </w:rPr>
      </w:pPr>
      <w:r>
        <w:rPr>
          <w:szCs w:val="28"/>
        </w:rPr>
        <w:t xml:space="preserve">         1.4.2. Консультации предоставляются по следующим вопросам:</w:t>
      </w:r>
    </w:p>
    <w:p w:rsidR="00330C87" w:rsidRDefault="00330C87" w:rsidP="00330C87">
      <w:pPr>
        <w:jc w:val="both"/>
        <w:rPr>
          <w:szCs w:val="28"/>
        </w:rPr>
      </w:pPr>
      <w:r>
        <w:rPr>
          <w:szCs w:val="28"/>
        </w:rPr>
        <w:t xml:space="preserve">          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30C87" w:rsidRDefault="00330C87" w:rsidP="00330C87">
      <w:pPr>
        <w:jc w:val="both"/>
        <w:rPr>
          <w:szCs w:val="28"/>
        </w:rPr>
      </w:pPr>
      <w:r>
        <w:rPr>
          <w:szCs w:val="28"/>
        </w:rPr>
        <w:t xml:space="preserve">          - источника получения документов, необходимых для предоставления  муниципальной услуги (орган, организация и их местонахождение);</w:t>
      </w:r>
    </w:p>
    <w:p w:rsidR="00330C87" w:rsidRDefault="00330C87" w:rsidP="00330C87">
      <w:pPr>
        <w:jc w:val="both"/>
        <w:rPr>
          <w:szCs w:val="28"/>
        </w:rPr>
      </w:pPr>
      <w:r>
        <w:rPr>
          <w:szCs w:val="28"/>
        </w:rPr>
        <w:t xml:space="preserve">          - времени приема и выдачи документов;</w:t>
      </w:r>
    </w:p>
    <w:p w:rsidR="00330C87" w:rsidRDefault="00330C87" w:rsidP="00330C87">
      <w:pPr>
        <w:jc w:val="both"/>
        <w:rPr>
          <w:szCs w:val="28"/>
        </w:rPr>
      </w:pPr>
      <w:r>
        <w:rPr>
          <w:szCs w:val="28"/>
        </w:rPr>
        <w:t xml:space="preserve">          - сроков предоставления муниципальной услуги;</w:t>
      </w:r>
    </w:p>
    <w:p w:rsidR="00330C87" w:rsidRPr="00350928" w:rsidRDefault="00330C87" w:rsidP="00330C87">
      <w:pPr>
        <w:jc w:val="both"/>
        <w:rPr>
          <w:szCs w:val="28"/>
        </w:rPr>
      </w:pPr>
      <w:r>
        <w:rPr>
          <w:szCs w:val="28"/>
        </w:rPr>
        <w:t xml:space="preserve">          - порядка обжалования действий (бездействия) и решений, </w:t>
      </w:r>
      <w:r w:rsidR="00367811">
        <w:rPr>
          <w:szCs w:val="28"/>
        </w:rPr>
        <w:t>осуществля</w:t>
      </w:r>
      <w:r w:rsidR="00367811">
        <w:rPr>
          <w:szCs w:val="28"/>
        </w:rPr>
        <w:t>е</w:t>
      </w:r>
      <w:r w:rsidR="00367811">
        <w:rPr>
          <w:szCs w:val="28"/>
        </w:rPr>
        <w:t>мых</w:t>
      </w:r>
      <w:r>
        <w:rPr>
          <w:szCs w:val="28"/>
        </w:rPr>
        <w:t xml:space="preserve"> и принимаемых в ходе предоставления муниципальной услуги.</w:t>
      </w:r>
    </w:p>
    <w:p w:rsidR="00330C87" w:rsidRDefault="00330C87" w:rsidP="00330C87">
      <w:pPr>
        <w:jc w:val="both"/>
        <w:rPr>
          <w:szCs w:val="28"/>
        </w:rPr>
      </w:pPr>
    </w:p>
    <w:p w:rsidR="00330C87" w:rsidRPr="007B5E7B" w:rsidRDefault="00330C87" w:rsidP="00330C87">
      <w:pPr>
        <w:jc w:val="center"/>
        <w:rPr>
          <w:szCs w:val="28"/>
        </w:rPr>
      </w:pPr>
      <w:r w:rsidRPr="007B5E7B">
        <w:rPr>
          <w:szCs w:val="28"/>
        </w:rPr>
        <w:t>2. Стандарт предоставления муниципальной услуги</w:t>
      </w:r>
    </w:p>
    <w:p w:rsidR="00330C87" w:rsidRPr="007B5E7B" w:rsidRDefault="00330C87" w:rsidP="00330C87">
      <w:pPr>
        <w:jc w:val="center"/>
        <w:rPr>
          <w:szCs w:val="28"/>
        </w:rPr>
      </w:pPr>
    </w:p>
    <w:p w:rsidR="00330C87" w:rsidRDefault="00330C87" w:rsidP="00330C87">
      <w:pPr>
        <w:jc w:val="center"/>
        <w:rPr>
          <w:szCs w:val="28"/>
        </w:rPr>
      </w:pPr>
      <w:r>
        <w:rPr>
          <w:szCs w:val="28"/>
        </w:rPr>
        <w:t>2.</w:t>
      </w:r>
      <w:r w:rsidRPr="009A6301">
        <w:rPr>
          <w:szCs w:val="28"/>
        </w:rPr>
        <w:t>1.</w:t>
      </w:r>
      <w:r>
        <w:rPr>
          <w:szCs w:val="28"/>
        </w:rPr>
        <w:t xml:space="preserve"> Наименование муниципальной услуги</w:t>
      </w:r>
    </w:p>
    <w:p w:rsidR="00330C87" w:rsidRDefault="00330C87" w:rsidP="0053438F">
      <w:pPr>
        <w:ind w:firstLine="708"/>
        <w:jc w:val="both"/>
        <w:rPr>
          <w:szCs w:val="28"/>
        </w:rPr>
      </w:pPr>
    </w:p>
    <w:p w:rsidR="00330C87" w:rsidRDefault="00330C87" w:rsidP="00330C87">
      <w:pPr>
        <w:ind w:firstLine="708"/>
        <w:jc w:val="both"/>
        <w:rPr>
          <w:szCs w:val="28"/>
        </w:rPr>
      </w:pPr>
      <w:r w:rsidRPr="002D3FB9">
        <w:rPr>
          <w:szCs w:val="28"/>
        </w:rPr>
        <w:t>Выдача разрешения на вступление в брак лицам, достигшим возраста 16-ти лет, но не достигшим совершеннолетия</w:t>
      </w:r>
      <w:r w:rsidR="00BF54C9">
        <w:rPr>
          <w:szCs w:val="28"/>
        </w:rPr>
        <w:t xml:space="preserve"> (далее - муниципальная услуга).</w:t>
      </w:r>
    </w:p>
    <w:p w:rsidR="00BF54C9" w:rsidRDefault="00BF54C9" w:rsidP="00330C87">
      <w:pPr>
        <w:ind w:firstLine="708"/>
        <w:jc w:val="both"/>
        <w:rPr>
          <w:szCs w:val="28"/>
        </w:rPr>
      </w:pPr>
    </w:p>
    <w:p w:rsidR="00BF54C9" w:rsidRPr="00BF54C9" w:rsidRDefault="00BF54C9" w:rsidP="00BF54C9">
      <w:pPr>
        <w:tabs>
          <w:tab w:val="left" w:pos="709"/>
        </w:tabs>
        <w:spacing w:line="20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BF54C9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BF54C9">
        <w:rPr>
          <w:color w:val="000000"/>
          <w:szCs w:val="28"/>
        </w:rPr>
        <w:t>. Наименование органа, предоставляющего муниципальную услугу</w:t>
      </w:r>
    </w:p>
    <w:p w:rsidR="00BF54C9" w:rsidRPr="00C62C7D" w:rsidRDefault="00BF54C9" w:rsidP="00BF54C9">
      <w:pPr>
        <w:pStyle w:val="a7"/>
        <w:ind w:left="705"/>
        <w:rPr>
          <w:szCs w:val="28"/>
        </w:rPr>
      </w:pPr>
    </w:p>
    <w:p w:rsidR="00BF54C9" w:rsidRDefault="00BF54C9" w:rsidP="00BF54C9">
      <w:pPr>
        <w:ind w:firstLine="709"/>
        <w:jc w:val="both"/>
        <w:rPr>
          <w:szCs w:val="28"/>
        </w:rPr>
      </w:pPr>
      <w:r w:rsidRPr="00A63A51">
        <w:rPr>
          <w:szCs w:val="28"/>
        </w:rPr>
        <w:t xml:space="preserve">Муниципальная услуга предоставляется </w:t>
      </w:r>
      <w:r>
        <w:rPr>
          <w:szCs w:val="28"/>
        </w:rPr>
        <w:t>отделом организационно-кадровой работы администрации Апшеронского городского поселения Апш</w:t>
      </w:r>
      <w:r>
        <w:rPr>
          <w:szCs w:val="28"/>
        </w:rPr>
        <w:t>е</w:t>
      </w:r>
      <w:r>
        <w:rPr>
          <w:szCs w:val="28"/>
        </w:rPr>
        <w:t>ро</w:t>
      </w:r>
      <w:r w:rsidR="005D28B7">
        <w:rPr>
          <w:szCs w:val="28"/>
        </w:rPr>
        <w:t>нского района, непосредственно</w:t>
      </w:r>
      <w:r>
        <w:rPr>
          <w:szCs w:val="28"/>
        </w:rPr>
        <w:t>, п</w:t>
      </w:r>
      <w:r w:rsidRPr="00A63A51">
        <w:rPr>
          <w:szCs w:val="28"/>
        </w:rPr>
        <w:t xml:space="preserve">о адресу: </w:t>
      </w:r>
      <w:r>
        <w:rPr>
          <w:szCs w:val="28"/>
        </w:rPr>
        <w:t>г.Апшеронск, ул. Коммунистич</w:t>
      </w:r>
      <w:r>
        <w:rPr>
          <w:szCs w:val="28"/>
        </w:rPr>
        <w:t>е</w:t>
      </w:r>
      <w:r>
        <w:rPr>
          <w:szCs w:val="28"/>
        </w:rPr>
        <w:t>ская, 17</w:t>
      </w:r>
      <w:r w:rsidR="00722981">
        <w:rPr>
          <w:szCs w:val="28"/>
        </w:rPr>
        <w:t>, каб. 27</w:t>
      </w:r>
      <w:r>
        <w:rPr>
          <w:szCs w:val="28"/>
        </w:rPr>
        <w:t>.</w:t>
      </w:r>
    </w:p>
    <w:p w:rsidR="00BF54C9" w:rsidRDefault="00BF54C9" w:rsidP="00330C87">
      <w:pPr>
        <w:ind w:firstLine="708"/>
        <w:jc w:val="both"/>
        <w:rPr>
          <w:szCs w:val="28"/>
        </w:rPr>
      </w:pPr>
    </w:p>
    <w:p w:rsidR="00BF54C9" w:rsidRPr="00BF54C9" w:rsidRDefault="00BF54C9" w:rsidP="00BF54C9">
      <w:pPr>
        <w:suppressLineNumbers/>
        <w:tabs>
          <w:tab w:val="left" w:pos="709"/>
        </w:tabs>
        <w:suppressAutoHyphens/>
        <w:spacing w:line="200" w:lineRule="atLeast"/>
        <w:ind w:firstLine="142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2.3</w:t>
      </w:r>
      <w:r w:rsidRPr="00BF54C9">
        <w:rPr>
          <w:szCs w:val="28"/>
          <w:lang w:eastAsia="ar-SA"/>
        </w:rPr>
        <w:t xml:space="preserve">. Сведения о конечном результате предоставления </w:t>
      </w:r>
    </w:p>
    <w:p w:rsidR="00BF54C9" w:rsidRPr="00BF54C9" w:rsidRDefault="00BF54C9" w:rsidP="00BF54C9">
      <w:pPr>
        <w:suppressLineNumbers/>
        <w:tabs>
          <w:tab w:val="left" w:pos="709"/>
        </w:tabs>
        <w:suppressAutoHyphens/>
        <w:spacing w:line="200" w:lineRule="atLeast"/>
        <w:ind w:firstLine="142"/>
        <w:jc w:val="center"/>
        <w:rPr>
          <w:szCs w:val="28"/>
          <w:lang w:eastAsia="ar-SA"/>
        </w:rPr>
      </w:pPr>
      <w:r w:rsidRPr="00BF54C9">
        <w:rPr>
          <w:szCs w:val="28"/>
          <w:lang w:eastAsia="ar-SA"/>
        </w:rPr>
        <w:t>муниципальной услуги</w:t>
      </w:r>
    </w:p>
    <w:p w:rsidR="00BF54C9" w:rsidRPr="00596B01" w:rsidRDefault="00BF54C9" w:rsidP="00BF54C9">
      <w:pPr>
        <w:suppressLineNumbers/>
        <w:tabs>
          <w:tab w:val="left" w:pos="709"/>
        </w:tabs>
        <w:suppressAutoHyphens/>
        <w:spacing w:line="200" w:lineRule="atLeast"/>
        <w:ind w:firstLine="142"/>
        <w:jc w:val="center"/>
        <w:rPr>
          <w:b/>
          <w:szCs w:val="28"/>
          <w:lang w:eastAsia="ar-SA"/>
        </w:rPr>
      </w:pPr>
    </w:p>
    <w:p w:rsidR="00BF54C9" w:rsidRPr="00596B01" w:rsidRDefault="00BF54C9" w:rsidP="00BF54C9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596B01">
        <w:rPr>
          <w:szCs w:val="28"/>
        </w:rPr>
        <w:t xml:space="preserve">Конечный результат предоставления муниципальной услуги: </w:t>
      </w:r>
    </w:p>
    <w:p w:rsidR="00BF54C9" w:rsidRPr="00596B01" w:rsidRDefault="00BF54C9" w:rsidP="00BF54C9">
      <w:pPr>
        <w:ind w:firstLine="708"/>
        <w:jc w:val="both"/>
        <w:rPr>
          <w:szCs w:val="28"/>
        </w:rPr>
      </w:pPr>
      <w:r w:rsidRPr="00596B01">
        <w:rPr>
          <w:szCs w:val="28"/>
        </w:rPr>
        <w:t>- принятие решения о снижении брачного возраста несовершеннолетним гражданам;</w:t>
      </w:r>
    </w:p>
    <w:p w:rsidR="00BF54C9" w:rsidRPr="00596B01" w:rsidRDefault="00BF54C9" w:rsidP="00BF54C9">
      <w:pPr>
        <w:ind w:firstLine="708"/>
        <w:jc w:val="both"/>
        <w:rPr>
          <w:szCs w:val="28"/>
        </w:rPr>
      </w:pPr>
      <w:r w:rsidRPr="00596B01">
        <w:rPr>
          <w:szCs w:val="28"/>
        </w:rPr>
        <w:t>- принятие заключения об отказе в снижении брачного возраста несове</w:t>
      </w:r>
      <w:r w:rsidRPr="00596B01">
        <w:rPr>
          <w:szCs w:val="28"/>
        </w:rPr>
        <w:t>р</w:t>
      </w:r>
      <w:r w:rsidRPr="00596B01">
        <w:rPr>
          <w:szCs w:val="28"/>
        </w:rPr>
        <w:t>шеннолетним гражданам.</w:t>
      </w:r>
    </w:p>
    <w:p w:rsidR="00BF54C9" w:rsidRPr="00596B01" w:rsidRDefault="00BF54C9" w:rsidP="00BF54C9">
      <w:pPr>
        <w:jc w:val="both"/>
        <w:rPr>
          <w:szCs w:val="28"/>
        </w:rPr>
      </w:pPr>
      <w:r w:rsidRPr="00596B01">
        <w:rPr>
          <w:szCs w:val="28"/>
        </w:rPr>
        <w:t xml:space="preserve">         Процедура предоставления муниципальной услуги завершается получен</w:t>
      </w:r>
      <w:r w:rsidRPr="00596B01">
        <w:rPr>
          <w:szCs w:val="28"/>
        </w:rPr>
        <w:t>и</w:t>
      </w:r>
      <w:r w:rsidRPr="00596B01">
        <w:rPr>
          <w:szCs w:val="28"/>
        </w:rPr>
        <w:t>ем   следующего  документа:</w:t>
      </w:r>
    </w:p>
    <w:p w:rsidR="00BF54C9" w:rsidRPr="00596B01" w:rsidRDefault="00BF54C9" w:rsidP="00BF54C9">
      <w:pPr>
        <w:jc w:val="both"/>
        <w:rPr>
          <w:szCs w:val="28"/>
        </w:rPr>
      </w:pPr>
      <w:r w:rsidRPr="00596B01">
        <w:rPr>
          <w:szCs w:val="28"/>
        </w:rPr>
        <w:t xml:space="preserve"> </w:t>
      </w:r>
      <w:r>
        <w:rPr>
          <w:szCs w:val="28"/>
        </w:rPr>
        <w:tab/>
      </w:r>
      <w:r w:rsidRPr="00596B01">
        <w:rPr>
          <w:szCs w:val="28"/>
        </w:rPr>
        <w:t>- постановления администрации Апшеронского городского поселения Апшеронского района о выдаче разрешения на вступление в брак</w:t>
      </w:r>
      <w:r w:rsidR="00367811">
        <w:rPr>
          <w:szCs w:val="28"/>
        </w:rPr>
        <w:t xml:space="preserve"> лицам</w:t>
      </w:r>
      <w:r w:rsidRPr="00596B01">
        <w:rPr>
          <w:szCs w:val="28"/>
        </w:rPr>
        <w:t>, до</w:t>
      </w:r>
      <w:r w:rsidRPr="00596B01">
        <w:rPr>
          <w:szCs w:val="28"/>
        </w:rPr>
        <w:t>с</w:t>
      </w:r>
      <w:r w:rsidRPr="00596B01">
        <w:rPr>
          <w:szCs w:val="28"/>
        </w:rPr>
        <w:t>тигшим 16-ти лет, но не достигшим совершеннолетия;</w:t>
      </w:r>
    </w:p>
    <w:p w:rsidR="00BF54C9" w:rsidRPr="00596B01" w:rsidRDefault="00BF54C9" w:rsidP="00587AEC">
      <w:pPr>
        <w:tabs>
          <w:tab w:val="left" w:pos="709"/>
        </w:tabs>
        <w:jc w:val="both"/>
        <w:rPr>
          <w:szCs w:val="28"/>
        </w:rPr>
      </w:pPr>
      <w:r w:rsidRPr="00596B01">
        <w:rPr>
          <w:szCs w:val="28"/>
        </w:rPr>
        <w:t xml:space="preserve">   </w:t>
      </w:r>
      <w:r w:rsidR="00587AEC">
        <w:rPr>
          <w:szCs w:val="28"/>
        </w:rPr>
        <w:tab/>
      </w:r>
      <w:r w:rsidRPr="00596B01">
        <w:rPr>
          <w:szCs w:val="28"/>
        </w:rPr>
        <w:t>-заключение администрации Апшеронского городского поселения Апш</w:t>
      </w:r>
      <w:r w:rsidRPr="00596B01">
        <w:rPr>
          <w:szCs w:val="28"/>
        </w:rPr>
        <w:t>е</w:t>
      </w:r>
      <w:r w:rsidRPr="00596B01">
        <w:rPr>
          <w:szCs w:val="28"/>
        </w:rPr>
        <w:t>ронского района об отказе в выдаче разрешения на вступление в брак</w:t>
      </w:r>
      <w:r w:rsidR="00704076">
        <w:rPr>
          <w:szCs w:val="28"/>
        </w:rPr>
        <w:t xml:space="preserve"> лицам</w:t>
      </w:r>
      <w:r w:rsidRPr="00596B01">
        <w:rPr>
          <w:szCs w:val="28"/>
        </w:rPr>
        <w:t>, д</w:t>
      </w:r>
      <w:r w:rsidRPr="00596B01">
        <w:rPr>
          <w:szCs w:val="28"/>
        </w:rPr>
        <w:t>о</w:t>
      </w:r>
      <w:r w:rsidRPr="00596B01">
        <w:rPr>
          <w:szCs w:val="28"/>
        </w:rPr>
        <w:t>стигшим 16-ти лет, но не достигшим совершеннолетия.</w:t>
      </w:r>
    </w:p>
    <w:p w:rsidR="00BF54C9" w:rsidRPr="00596B01" w:rsidRDefault="00BF54C9" w:rsidP="00BF54C9">
      <w:pPr>
        <w:jc w:val="both"/>
        <w:rPr>
          <w:szCs w:val="28"/>
        </w:rPr>
      </w:pPr>
    </w:p>
    <w:p w:rsidR="0014528F" w:rsidRPr="0014528F" w:rsidRDefault="0014528F" w:rsidP="0014528F">
      <w:pPr>
        <w:tabs>
          <w:tab w:val="left" w:pos="360"/>
        </w:tabs>
        <w:jc w:val="center"/>
        <w:rPr>
          <w:szCs w:val="28"/>
          <w:lang w:eastAsia="ar-SA"/>
        </w:rPr>
      </w:pPr>
      <w:r w:rsidRPr="0014528F">
        <w:rPr>
          <w:szCs w:val="28"/>
          <w:lang w:eastAsia="ar-SA"/>
        </w:rPr>
        <w:lastRenderedPageBreak/>
        <w:t>2.4. </w:t>
      </w:r>
      <w:bookmarkStart w:id="0" w:name="_Toc154154891"/>
      <w:bookmarkStart w:id="1" w:name="_Toc158537600"/>
      <w:r w:rsidRPr="0014528F">
        <w:rPr>
          <w:szCs w:val="28"/>
          <w:lang w:eastAsia="ar-SA"/>
        </w:rPr>
        <w:t>Общий срок  предоставления муниципальной услуги</w:t>
      </w:r>
      <w:bookmarkEnd w:id="0"/>
      <w:bookmarkEnd w:id="1"/>
    </w:p>
    <w:p w:rsidR="0014528F" w:rsidRPr="00596B01" w:rsidRDefault="0014528F" w:rsidP="0014528F">
      <w:pPr>
        <w:tabs>
          <w:tab w:val="left" w:pos="360"/>
        </w:tabs>
        <w:jc w:val="center"/>
        <w:rPr>
          <w:szCs w:val="28"/>
          <w:lang w:eastAsia="ar-SA"/>
        </w:rPr>
      </w:pPr>
    </w:p>
    <w:p w:rsidR="0014528F" w:rsidRPr="00596B01" w:rsidRDefault="0014528F" w:rsidP="0014528F">
      <w:pPr>
        <w:ind w:firstLine="709"/>
        <w:jc w:val="both"/>
        <w:rPr>
          <w:szCs w:val="28"/>
        </w:rPr>
      </w:pPr>
      <w:r w:rsidRPr="00596B01">
        <w:rPr>
          <w:szCs w:val="28"/>
        </w:rPr>
        <w:t xml:space="preserve"> Общий срок предоставления муниципальной услуги не должен прев</w:t>
      </w:r>
      <w:r w:rsidRPr="00596B01">
        <w:rPr>
          <w:szCs w:val="28"/>
        </w:rPr>
        <w:t>ы</w:t>
      </w:r>
      <w:r w:rsidRPr="00596B01">
        <w:rPr>
          <w:szCs w:val="28"/>
        </w:rPr>
        <w:t xml:space="preserve">шать </w:t>
      </w:r>
      <w:r w:rsidR="00722981">
        <w:rPr>
          <w:szCs w:val="28"/>
        </w:rPr>
        <w:t>3</w:t>
      </w:r>
      <w:r w:rsidRPr="00596B01">
        <w:rPr>
          <w:szCs w:val="28"/>
        </w:rPr>
        <w:t>0 дней со дня приема заявления.</w:t>
      </w:r>
    </w:p>
    <w:p w:rsidR="00330C87" w:rsidRDefault="00330C87" w:rsidP="0053438F">
      <w:pPr>
        <w:ind w:firstLine="708"/>
        <w:jc w:val="both"/>
        <w:rPr>
          <w:szCs w:val="28"/>
        </w:rPr>
      </w:pPr>
    </w:p>
    <w:p w:rsidR="005200FF" w:rsidRDefault="0014528F" w:rsidP="005200FF">
      <w:pPr>
        <w:tabs>
          <w:tab w:val="left" w:pos="567"/>
          <w:tab w:val="left" w:pos="709"/>
        </w:tabs>
        <w:jc w:val="center"/>
        <w:rPr>
          <w:bCs/>
          <w:color w:val="000000"/>
          <w:szCs w:val="19"/>
        </w:rPr>
      </w:pPr>
      <w:r w:rsidRPr="004B0AED">
        <w:rPr>
          <w:bCs/>
          <w:color w:val="000000"/>
          <w:szCs w:val="19"/>
        </w:rPr>
        <w:t>2.5. Нормативны</w:t>
      </w:r>
      <w:r w:rsidR="009F0D3C" w:rsidRPr="004B0AED">
        <w:rPr>
          <w:bCs/>
          <w:color w:val="000000"/>
          <w:szCs w:val="19"/>
        </w:rPr>
        <w:t>е</w:t>
      </w:r>
      <w:r w:rsidRPr="004B0AED">
        <w:rPr>
          <w:bCs/>
          <w:color w:val="000000"/>
          <w:szCs w:val="19"/>
        </w:rPr>
        <w:t xml:space="preserve"> правовы</w:t>
      </w:r>
      <w:r w:rsidR="009F0D3C" w:rsidRPr="004B0AED">
        <w:rPr>
          <w:bCs/>
          <w:color w:val="000000"/>
          <w:szCs w:val="19"/>
        </w:rPr>
        <w:t>е</w:t>
      </w:r>
      <w:r w:rsidRPr="004B0AED">
        <w:rPr>
          <w:bCs/>
          <w:color w:val="000000"/>
          <w:szCs w:val="19"/>
        </w:rPr>
        <w:t xml:space="preserve"> акт</w:t>
      </w:r>
      <w:r w:rsidR="009F0D3C" w:rsidRPr="004B0AED">
        <w:rPr>
          <w:bCs/>
          <w:color w:val="000000"/>
          <w:szCs w:val="19"/>
        </w:rPr>
        <w:t>ы</w:t>
      </w:r>
      <w:r w:rsidRPr="004B0AED">
        <w:rPr>
          <w:bCs/>
          <w:color w:val="000000"/>
          <w:szCs w:val="19"/>
        </w:rPr>
        <w:t>, регулирующих предоставление</w:t>
      </w:r>
    </w:p>
    <w:p w:rsidR="0014528F" w:rsidRDefault="0014528F" w:rsidP="005200FF">
      <w:pPr>
        <w:tabs>
          <w:tab w:val="left" w:pos="567"/>
          <w:tab w:val="left" w:pos="709"/>
        </w:tabs>
        <w:jc w:val="center"/>
        <w:rPr>
          <w:bCs/>
          <w:color w:val="000000"/>
          <w:szCs w:val="19"/>
        </w:rPr>
      </w:pPr>
      <w:r w:rsidRPr="004B0AED">
        <w:rPr>
          <w:bCs/>
          <w:color w:val="000000"/>
          <w:szCs w:val="19"/>
        </w:rPr>
        <w:t xml:space="preserve"> муниципал</w:t>
      </w:r>
      <w:r w:rsidRPr="004B0AED">
        <w:rPr>
          <w:bCs/>
          <w:color w:val="000000"/>
          <w:szCs w:val="19"/>
        </w:rPr>
        <w:t>ь</w:t>
      </w:r>
      <w:r w:rsidRPr="004B0AED">
        <w:rPr>
          <w:bCs/>
          <w:color w:val="000000"/>
          <w:szCs w:val="19"/>
        </w:rPr>
        <w:t>ной услуги</w:t>
      </w:r>
    </w:p>
    <w:p w:rsidR="005200FF" w:rsidRPr="004B0AED" w:rsidRDefault="005200FF" w:rsidP="005200FF">
      <w:pPr>
        <w:tabs>
          <w:tab w:val="left" w:pos="567"/>
          <w:tab w:val="left" w:pos="709"/>
        </w:tabs>
        <w:jc w:val="center"/>
        <w:rPr>
          <w:sz w:val="24"/>
        </w:rPr>
      </w:pPr>
    </w:p>
    <w:p w:rsidR="0014528F" w:rsidRPr="00596B01" w:rsidRDefault="0014528F" w:rsidP="0014528F">
      <w:pPr>
        <w:ind w:firstLine="705"/>
        <w:jc w:val="both"/>
        <w:rPr>
          <w:szCs w:val="28"/>
        </w:rPr>
      </w:pPr>
      <w:r w:rsidRPr="00596B01">
        <w:rPr>
          <w:szCs w:val="28"/>
        </w:rPr>
        <w:t>Предоставление муниципальной услуги осуществляется в соответствии с:</w:t>
      </w:r>
    </w:p>
    <w:p w:rsidR="0014528F" w:rsidRDefault="0014528F" w:rsidP="004B0AED">
      <w:pPr>
        <w:ind w:firstLine="709"/>
        <w:jc w:val="both"/>
        <w:rPr>
          <w:szCs w:val="28"/>
        </w:rPr>
      </w:pPr>
      <w:r w:rsidRPr="00596B01">
        <w:rPr>
          <w:szCs w:val="28"/>
        </w:rPr>
        <w:t>- Семейным Кодексом Российской Федерации;</w:t>
      </w:r>
    </w:p>
    <w:p w:rsidR="00367811" w:rsidRDefault="00367811" w:rsidP="004B0AED">
      <w:pPr>
        <w:ind w:firstLine="709"/>
        <w:jc w:val="both"/>
        <w:rPr>
          <w:szCs w:val="28"/>
        </w:rPr>
      </w:pPr>
      <w:r>
        <w:rPr>
          <w:szCs w:val="28"/>
        </w:rPr>
        <w:t>- Федеральным законом от 15 ноября 1997 года № 143-ФЗ «Об актах гр</w:t>
      </w:r>
      <w:r>
        <w:rPr>
          <w:szCs w:val="28"/>
        </w:rPr>
        <w:t>а</w:t>
      </w:r>
      <w:r>
        <w:rPr>
          <w:szCs w:val="28"/>
        </w:rPr>
        <w:t>жданского состояния»;</w:t>
      </w:r>
    </w:p>
    <w:p w:rsidR="00367811" w:rsidRDefault="00367811" w:rsidP="004B0AE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67811">
        <w:rPr>
          <w:szCs w:val="28"/>
        </w:rPr>
        <w:t>Законом Краснодарского края</w:t>
      </w:r>
      <w:r>
        <w:rPr>
          <w:szCs w:val="28"/>
        </w:rPr>
        <w:t xml:space="preserve"> от 29 декабря 2007 года № 1372-КЗ «О наделении органов местного самоуправления в Краснодарском крае государс</w:t>
      </w:r>
      <w:r>
        <w:rPr>
          <w:szCs w:val="28"/>
        </w:rPr>
        <w:t>т</w:t>
      </w:r>
      <w:r>
        <w:rPr>
          <w:szCs w:val="28"/>
        </w:rPr>
        <w:t>венными полномочиями Краснодарского края по организации и осуществл</w:t>
      </w:r>
      <w:r>
        <w:rPr>
          <w:szCs w:val="28"/>
        </w:rPr>
        <w:t>е</w:t>
      </w:r>
      <w:r>
        <w:rPr>
          <w:szCs w:val="28"/>
        </w:rPr>
        <w:t>нию деятельности по опеке и попечительству в отношении несовершенноле</w:t>
      </w:r>
      <w:r>
        <w:rPr>
          <w:szCs w:val="28"/>
        </w:rPr>
        <w:t>т</w:t>
      </w:r>
      <w:r>
        <w:rPr>
          <w:szCs w:val="28"/>
        </w:rPr>
        <w:t>них»;</w:t>
      </w:r>
    </w:p>
    <w:p w:rsidR="00367811" w:rsidRDefault="00367811" w:rsidP="004B0AE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67811">
        <w:rPr>
          <w:szCs w:val="28"/>
        </w:rPr>
        <w:t xml:space="preserve">Законом Краснодарского края от 29 декабря </w:t>
      </w:r>
      <w:smartTag w:uri="urn:schemas-microsoft-com:office:smarttags" w:element="metricconverter">
        <w:smartTagPr>
          <w:attr w:name="ProductID" w:val="2007 г"/>
        </w:smartTagPr>
        <w:r w:rsidRPr="00367811">
          <w:rPr>
            <w:szCs w:val="28"/>
          </w:rPr>
          <w:t>2007 года</w:t>
        </w:r>
      </w:smartTag>
      <w:r w:rsidRPr="00367811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367811">
        <w:rPr>
          <w:szCs w:val="28"/>
        </w:rPr>
        <w:t>1370-КЗ «Об организации и осуществлении деятельности по опеке и попечительству в Кра</w:t>
      </w:r>
      <w:r w:rsidRPr="00367811">
        <w:rPr>
          <w:szCs w:val="28"/>
        </w:rPr>
        <w:t>с</w:t>
      </w:r>
      <w:r w:rsidRPr="00367811">
        <w:rPr>
          <w:szCs w:val="28"/>
        </w:rPr>
        <w:t>нодарском крае»;</w:t>
      </w:r>
    </w:p>
    <w:p w:rsidR="009F0D3C" w:rsidRPr="00596B01" w:rsidRDefault="009F0D3C" w:rsidP="0014528F">
      <w:pPr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422ABC">
        <w:rPr>
          <w:bCs/>
          <w:szCs w:val="28"/>
        </w:rPr>
        <w:t xml:space="preserve">Постановлением </w:t>
      </w:r>
      <w:r>
        <w:rPr>
          <w:bCs/>
          <w:szCs w:val="28"/>
        </w:rPr>
        <w:t>администрации Апшеронского городского посел</w:t>
      </w:r>
      <w:r>
        <w:rPr>
          <w:bCs/>
          <w:szCs w:val="28"/>
        </w:rPr>
        <w:t>е</w:t>
      </w:r>
      <w:r>
        <w:rPr>
          <w:bCs/>
          <w:szCs w:val="28"/>
        </w:rPr>
        <w:t>ния Апшеронского района от 14 октября 2011 года № 889 «</w:t>
      </w:r>
      <w:r w:rsidRPr="00422ABC">
        <w:rPr>
          <w:bCs/>
          <w:szCs w:val="28"/>
        </w:rPr>
        <w:t>О разработке и утве</w:t>
      </w:r>
      <w:r w:rsidRPr="00422ABC">
        <w:rPr>
          <w:bCs/>
          <w:szCs w:val="28"/>
        </w:rPr>
        <w:t>р</w:t>
      </w:r>
      <w:r w:rsidRPr="00422ABC">
        <w:rPr>
          <w:bCs/>
          <w:szCs w:val="28"/>
        </w:rPr>
        <w:t>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bCs/>
          <w:szCs w:val="28"/>
        </w:rPr>
        <w:t>»;</w:t>
      </w:r>
    </w:p>
    <w:p w:rsidR="0014528F" w:rsidRPr="00596B01" w:rsidRDefault="0014528F" w:rsidP="004B0AED">
      <w:pPr>
        <w:ind w:firstLine="708"/>
        <w:jc w:val="both"/>
        <w:rPr>
          <w:szCs w:val="28"/>
        </w:rPr>
      </w:pPr>
      <w:r w:rsidRPr="00596B01">
        <w:rPr>
          <w:szCs w:val="28"/>
        </w:rPr>
        <w:t>- настоящим Административным регламентом.</w:t>
      </w:r>
    </w:p>
    <w:p w:rsidR="00330C87" w:rsidRDefault="00330C87" w:rsidP="0053438F">
      <w:pPr>
        <w:ind w:firstLine="708"/>
        <w:jc w:val="both"/>
        <w:rPr>
          <w:szCs w:val="28"/>
        </w:rPr>
      </w:pPr>
    </w:p>
    <w:p w:rsidR="004B0AED" w:rsidRPr="004B0AED" w:rsidRDefault="004B0AED" w:rsidP="004B0AED">
      <w:pPr>
        <w:jc w:val="center"/>
        <w:rPr>
          <w:bCs/>
          <w:szCs w:val="28"/>
        </w:rPr>
      </w:pPr>
      <w:r w:rsidRPr="004B0AED">
        <w:rPr>
          <w:bCs/>
          <w:szCs w:val="28"/>
        </w:rPr>
        <w:t xml:space="preserve">2.6. Перечень документов необходимых для получения </w:t>
      </w:r>
    </w:p>
    <w:p w:rsidR="004B0AED" w:rsidRPr="004B0AED" w:rsidRDefault="004B0AED" w:rsidP="004B0AED">
      <w:pPr>
        <w:jc w:val="center"/>
        <w:rPr>
          <w:bCs/>
          <w:szCs w:val="28"/>
        </w:rPr>
      </w:pPr>
      <w:r w:rsidRPr="004B0AED">
        <w:rPr>
          <w:bCs/>
          <w:szCs w:val="28"/>
        </w:rPr>
        <w:t>муниципальной услуги</w:t>
      </w:r>
    </w:p>
    <w:p w:rsidR="004B0AED" w:rsidRPr="00596B01" w:rsidRDefault="004B0AED" w:rsidP="004B0AED">
      <w:pPr>
        <w:spacing w:line="200" w:lineRule="atLeast"/>
        <w:ind w:firstLine="720"/>
        <w:jc w:val="center"/>
        <w:rPr>
          <w:b/>
          <w:bCs/>
          <w:szCs w:val="28"/>
        </w:rPr>
      </w:pPr>
    </w:p>
    <w:p w:rsidR="004B0AED" w:rsidRPr="004B0AED" w:rsidRDefault="004B0AED" w:rsidP="004B0AED">
      <w:pPr>
        <w:jc w:val="both"/>
        <w:rPr>
          <w:szCs w:val="28"/>
        </w:rPr>
      </w:pPr>
      <w:r w:rsidRPr="00596B01">
        <w:rPr>
          <w:szCs w:val="28"/>
        </w:rPr>
        <w:t xml:space="preserve">          </w:t>
      </w:r>
      <w:r w:rsidRPr="004B0AED">
        <w:rPr>
          <w:szCs w:val="28"/>
        </w:rPr>
        <w:t xml:space="preserve">2.6.1. Для </w:t>
      </w:r>
      <w:r>
        <w:rPr>
          <w:szCs w:val="28"/>
        </w:rPr>
        <w:t xml:space="preserve">получения </w:t>
      </w:r>
      <w:r>
        <w:t>разрешения на вступление в брак лицам, достигшим возраста 16-ти лет, но не достигшим совершеннолетия</w:t>
      </w:r>
      <w:r w:rsidR="00593FC8">
        <w:t>,</w:t>
      </w:r>
      <w:r w:rsidRPr="004B0AED">
        <w:rPr>
          <w:szCs w:val="28"/>
        </w:rPr>
        <w:t xml:space="preserve"> </w:t>
      </w:r>
      <w:r w:rsidR="00D31571" w:rsidRPr="00D31571">
        <w:rPr>
          <w:szCs w:val="28"/>
        </w:rPr>
        <w:t>совершеннолетне</w:t>
      </w:r>
      <w:r w:rsidR="00D31571">
        <w:rPr>
          <w:szCs w:val="28"/>
        </w:rPr>
        <w:t>му</w:t>
      </w:r>
      <w:r w:rsidR="00D31571" w:rsidRPr="00D31571">
        <w:rPr>
          <w:szCs w:val="28"/>
        </w:rPr>
        <w:t xml:space="preserve"> дееспособн</w:t>
      </w:r>
      <w:r w:rsidR="00D31571">
        <w:rPr>
          <w:szCs w:val="28"/>
        </w:rPr>
        <w:t>ому</w:t>
      </w:r>
      <w:r w:rsidR="00D31571" w:rsidRPr="00D31571">
        <w:rPr>
          <w:szCs w:val="28"/>
        </w:rPr>
        <w:t xml:space="preserve"> граждан</w:t>
      </w:r>
      <w:r w:rsidR="00D31571">
        <w:rPr>
          <w:szCs w:val="28"/>
        </w:rPr>
        <w:t>ину</w:t>
      </w:r>
      <w:r w:rsidR="00D31571" w:rsidRPr="00D31571">
        <w:rPr>
          <w:szCs w:val="28"/>
        </w:rPr>
        <w:t>, которы</w:t>
      </w:r>
      <w:r w:rsidR="00D31571">
        <w:rPr>
          <w:szCs w:val="28"/>
        </w:rPr>
        <w:t>й</w:t>
      </w:r>
      <w:r w:rsidR="00D31571" w:rsidRPr="00D31571">
        <w:rPr>
          <w:szCs w:val="28"/>
        </w:rPr>
        <w:t xml:space="preserve"> явля</w:t>
      </w:r>
      <w:r w:rsidR="00D31571">
        <w:rPr>
          <w:szCs w:val="28"/>
        </w:rPr>
        <w:t>ется законным</w:t>
      </w:r>
      <w:r w:rsidR="00D31571" w:rsidRPr="00D31571">
        <w:rPr>
          <w:szCs w:val="28"/>
        </w:rPr>
        <w:t xml:space="preserve"> представител</w:t>
      </w:r>
      <w:r w:rsidR="00D31571">
        <w:rPr>
          <w:szCs w:val="28"/>
        </w:rPr>
        <w:t>е</w:t>
      </w:r>
      <w:r w:rsidR="00D31571" w:rsidRPr="00D31571">
        <w:rPr>
          <w:szCs w:val="28"/>
        </w:rPr>
        <w:t>м нес</w:t>
      </w:r>
      <w:r w:rsidR="00D31571" w:rsidRPr="00D31571">
        <w:rPr>
          <w:szCs w:val="28"/>
        </w:rPr>
        <w:t>о</w:t>
      </w:r>
      <w:r w:rsidR="00D31571" w:rsidRPr="00D31571">
        <w:rPr>
          <w:szCs w:val="28"/>
        </w:rPr>
        <w:t>вершеннолетн</w:t>
      </w:r>
      <w:r w:rsidR="00593FC8">
        <w:rPr>
          <w:szCs w:val="28"/>
        </w:rPr>
        <w:t>его</w:t>
      </w:r>
      <w:r w:rsidR="00D31571" w:rsidRPr="00D31571">
        <w:rPr>
          <w:szCs w:val="28"/>
        </w:rPr>
        <w:t>, желающ</w:t>
      </w:r>
      <w:r w:rsidR="00593FC8">
        <w:rPr>
          <w:szCs w:val="28"/>
        </w:rPr>
        <w:t>его</w:t>
      </w:r>
      <w:r w:rsidR="00D31571" w:rsidRPr="00D31571">
        <w:rPr>
          <w:szCs w:val="28"/>
        </w:rPr>
        <w:t xml:space="preserve"> понизить брачный возраст</w:t>
      </w:r>
      <w:r w:rsidR="00593FC8">
        <w:rPr>
          <w:szCs w:val="28"/>
        </w:rPr>
        <w:t>,</w:t>
      </w:r>
      <w:r w:rsidRPr="004B0AED">
        <w:rPr>
          <w:szCs w:val="28"/>
        </w:rPr>
        <w:t xml:space="preserve"> обратиться с заявл</w:t>
      </w:r>
      <w:r w:rsidRPr="004B0AED">
        <w:rPr>
          <w:szCs w:val="28"/>
        </w:rPr>
        <w:t>е</w:t>
      </w:r>
      <w:r w:rsidRPr="004B0AED">
        <w:rPr>
          <w:szCs w:val="28"/>
        </w:rPr>
        <w:t xml:space="preserve">нием в письменной форме, на имя главы Апшеронского городского поселения о разрешении на </w:t>
      </w:r>
      <w:r w:rsidR="00593FC8" w:rsidRPr="00593FC8">
        <w:rPr>
          <w:szCs w:val="28"/>
        </w:rPr>
        <w:t>вступление в брак лицам, достигшим возраста 16-ти лет, но не достигшим совершеннолетия</w:t>
      </w:r>
      <w:r w:rsidRPr="004B0AED">
        <w:rPr>
          <w:szCs w:val="28"/>
        </w:rPr>
        <w:t>.</w:t>
      </w:r>
    </w:p>
    <w:p w:rsidR="005D28B7" w:rsidRDefault="004B0AED" w:rsidP="005D28B7">
      <w:pPr>
        <w:ind w:firstLine="708"/>
        <w:jc w:val="both"/>
        <w:rPr>
          <w:szCs w:val="28"/>
        </w:rPr>
      </w:pPr>
      <w:r w:rsidRPr="004B0AED">
        <w:rPr>
          <w:szCs w:val="28"/>
        </w:rPr>
        <w:t xml:space="preserve">Бланк заявления установленной формы предоставляется специалистами Отдела  </w:t>
      </w:r>
      <w:r w:rsidR="006C6B91">
        <w:rPr>
          <w:szCs w:val="28"/>
        </w:rPr>
        <w:t>организационно-кадровой работы</w:t>
      </w:r>
      <w:r w:rsidRPr="004B0AED">
        <w:rPr>
          <w:szCs w:val="28"/>
        </w:rPr>
        <w:t xml:space="preserve"> (приложени</w:t>
      </w:r>
      <w:r w:rsidR="005D28B7">
        <w:rPr>
          <w:szCs w:val="28"/>
        </w:rPr>
        <w:t>я</w:t>
      </w:r>
      <w:r w:rsidRPr="004B0AED">
        <w:rPr>
          <w:szCs w:val="28"/>
        </w:rPr>
        <w:t xml:space="preserve"> №</w:t>
      </w:r>
      <w:r w:rsidR="005200FF">
        <w:rPr>
          <w:szCs w:val="28"/>
        </w:rPr>
        <w:t xml:space="preserve"> </w:t>
      </w:r>
      <w:r w:rsidRPr="004B0AED">
        <w:rPr>
          <w:szCs w:val="28"/>
        </w:rPr>
        <w:t>1</w:t>
      </w:r>
      <w:r w:rsidR="005D28B7">
        <w:rPr>
          <w:szCs w:val="28"/>
        </w:rPr>
        <w:t xml:space="preserve"> и № 2</w:t>
      </w:r>
      <w:r w:rsidRPr="004B0AED">
        <w:rPr>
          <w:szCs w:val="28"/>
        </w:rPr>
        <w:t>).</w:t>
      </w:r>
    </w:p>
    <w:p w:rsidR="004B0AED" w:rsidRPr="00596B01" w:rsidRDefault="004B0AED" w:rsidP="005D28B7">
      <w:pPr>
        <w:ind w:firstLine="708"/>
        <w:jc w:val="both"/>
        <w:rPr>
          <w:szCs w:val="28"/>
        </w:rPr>
      </w:pPr>
      <w:r w:rsidRPr="004B0AED">
        <w:rPr>
          <w:szCs w:val="28"/>
        </w:rPr>
        <w:t xml:space="preserve">          2.6.2. К заявлению о выдаче разрешения </w:t>
      </w:r>
      <w:r w:rsidR="006C6B91" w:rsidRPr="006C6B91">
        <w:rPr>
          <w:szCs w:val="28"/>
        </w:rPr>
        <w:t>на вступление в брак л</w:t>
      </w:r>
      <w:r w:rsidR="006C6B91" w:rsidRPr="006C6B91">
        <w:rPr>
          <w:szCs w:val="28"/>
        </w:rPr>
        <w:t>и</w:t>
      </w:r>
      <w:r w:rsidR="006C6B91" w:rsidRPr="006C6B91">
        <w:rPr>
          <w:szCs w:val="28"/>
        </w:rPr>
        <w:t>цам, достигшим возраста 16-ти лет, но не достигшим совершеннолетия</w:t>
      </w:r>
      <w:r w:rsidR="006C6B91">
        <w:rPr>
          <w:szCs w:val="28"/>
        </w:rPr>
        <w:t>,</w:t>
      </w:r>
      <w:r w:rsidR="006C6B91" w:rsidRPr="006C6B91">
        <w:rPr>
          <w:szCs w:val="28"/>
        </w:rPr>
        <w:t xml:space="preserve"> </w:t>
      </w:r>
      <w:r w:rsidRPr="004B0AED">
        <w:rPr>
          <w:szCs w:val="28"/>
        </w:rPr>
        <w:t>прил</w:t>
      </w:r>
      <w:r w:rsidRPr="004B0AED">
        <w:rPr>
          <w:szCs w:val="28"/>
        </w:rPr>
        <w:t>а</w:t>
      </w:r>
      <w:r w:rsidRPr="004B0AED">
        <w:rPr>
          <w:szCs w:val="28"/>
        </w:rPr>
        <w:t>гаются следующие документы:</w:t>
      </w:r>
      <w:r w:rsidRPr="00596B01">
        <w:rPr>
          <w:szCs w:val="28"/>
        </w:rPr>
        <w:t xml:space="preserve"> </w:t>
      </w:r>
    </w:p>
    <w:p w:rsidR="006C6B91" w:rsidRDefault="00367811" w:rsidP="004B0AED">
      <w:pPr>
        <w:jc w:val="both"/>
        <w:rPr>
          <w:szCs w:val="28"/>
        </w:rPr>
      </w:pPr>
      <w:r>
        <w:rPr>
          <w:szCs w:val="28"/>
        </w:rPr>
        <w:tab/>
        <w:t>- документы, удостоверяющие личности  вступающих в брак;</w:t>
      </w:r>
    </w:p>
    <w:p w:rsidR="00367811" w:rsidRDefault="00367811" w:rsidP="004B0AED">
      <w:pPr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367811">
        <w:rPr>
          <w:szCs w:val="28"/>
        </w:rPr>
        <w:t xml:space="preserve">документы, удостоверяющие личности  </w:t>
      </w:r>
      <w:r>
        <w:rPr>
          <w:szCs w:val="28"/>
        </w:rPr>
        <w:t>родителей (лиц, их заменя</w:t>
      </w:r>
      <w:r>
        <w:rPr>
          <w:szCs w:val="28"/>
        </w:rPr>
        <w:t>ю</w:t>
      </w:r>
      <w:r>
        <w:rPr>
          <w:szCs w:val="28"/>
        </w:rPr>
        <w:t>щих) лиц, не достигших возраста 16 лет;</w:t>
      </w:r>
    </w:p>
    <w:p w:rsidR="00CE0565" w:rsidRDefault="00367811" w:rsidP="004B0AED">
      <w:pPr>
        <w:jc w:val="both"/>
        <w:rPr>
          <w:szCs w:val="28"/>
        </w:rPr>
      </w:pPr>
      <w:r>
        <w:rPr>
          <w:szCs w:val="28"/>
        </w:rPr>
        <w:lastRenderedPageBreak/>
        <w:tab/>
        <w:t>- свидетельство о рождении общего ребенка (детей) у лиц, желающих вступить в брак, и свидетельство</w:t>
      </w:r>
      <w:r w:rsidR="00CE0565">
        <w:rPr>
          <w:szCs w:val="28"/>
        </w:rPr>
        <w:t xml:space="preserve"> об установлении отцовства;</w:t>
      </w:r>
    </w:p>
    <w:p w:rsidR="00AE74AD" w:rsidRDefault="00CE0565" w:rsidP="004B0AED">
      <w:pPr>
        <w:jc w:val="both"/>
        <w:rPr>
          <w:szCs w:val="28"/>
        </w:rPr>
      </w:pPr>
      <w:r>
        <w:rPr>
          <w:szCs w:val="28"/>
        </w:rPr>
        <w:tab/>
        <w:t>- справка учреждения государственной или муниципальной системы здравоохранения о наличии беременности;</w:t>
      </w:r>
    </w:p>
    <w:p w:rsidR="00367811" w:rsidRDefault="00AE74AD" w:rsidP="004B0AED">
      <w:pPr>
        <w:jc w:val="both"/>
        <w:rPr>
          <w:szCs w:val="28"/>
        </w:rPr>
      </w:pPr>
      <w:r>
        <w:rPr>
          <w:szCs w:val="28"/>
        </w:rPr>
        <w:tab/>
        <w:t xml:space="preserve">- документы, подтверждающие непосредственно угрозу жизни одного из лиц, желающих вступить в брак. </w:t>
      </w:r>
      <w:r w:rsidR="00367811">
        <w:rPr>
          <w:szCs w:val="28"/>
        </w:rPr>
        <w:t xml:space="preserve"> </w:t>
      </w:r>
    </w:p>
    <w:p w:rsidR="004B0AED" w:rsidRPr="00596B01" w:rsidRDefault="006C6B91" w:rsidP="006C6B9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4B0AED" w:rsidRPr="00596B01">
        <w:rPr>
          <w:szCs w:val="28"/>
        </w:rPr>
        <w:t>Граждане, выразившие желание написать заявление о понижении брачно</w:t>
      </w:r>
      <w:r w:rsidR="00B319E7">
        <w:rPr>
          <w:szCs w:val="28"/>
        </w:rPr>
        <w:t>-</w:t>
      </w:r>
      <w:r w:rsidR="004B0AED" w:rsidRPr="00596B01">
        <w:rPr>
          <w:szCs w:val="28"/>
        </w:rPr>
        <w:t xml:space="preserve">го возраста, должны предъявить паспорт или иной документ, удостоверяющий личность.          </w:t>
      </w:r>
    </w:p>
    <w:p w:rsidR="004B0AED" w:rsidRDefault="004B0AED" w:rsidP="0053438F">
      <w:pPr>
        <w:ind w:firstLine="708"/>
        <w:jc w:val="both"/>
        <w:rPr>
          <w:szCs w:val="28"/>
        </w:rPr>
      </w:pPr>
    </w:p>
    <w:p w:rsidR="00B319E7" w:rsidRPr="00B319E7" w:rsidRDefault="00B319E7" w:rsidP="00B319E7">
      <w:pPr>
        <w:jc w:val="center"/>
        <w:rPr>
          <w:szCs w:val="28"/>
        </w:rPr>
      </w:pPr>
      <w:r w:rsidRPr="00B319E7">
        <w:rPr>
          <w:szCs w:val="28"/>
        </w:rPr>
        <w:t xml:space="preserve">2.7. Перечень оснований для отказа в приеме документов, </w:t>
      </w:r>
    </w:p>
    <w:p w:rsidR="00B319E7" w:rsidRPr="00B319E7" w:rsidRDefault="00B319E7" w:rsidP="00B319E7">
      <w:pPr>
        <w:jc w:val="center"/>
        <w:rPr>
          <w:szCs w:val="28"/>
        </w:rPr>
      </w:pPr>
      <w:r w:rsidRPr="00B319E7">
        <w:rPr>
          <w:szCs w:val="28"/>
        </w:rPr>
        <w:t>необходимых для предоставления муниципальной услуги</w:t>
      </w:r>
    </w:p>
    <w:p w:rsidR="00B319E7" w:rsidRPr="00B319E7" w:rsidRDefault="00B319E7" w:rsidP="00B319E7">
      <w:pPr>
        <w:jc w:val="center"/>
        <w:rPr>
          <w:szCs w:val="28"/>
        </w:rPr>
      </w:pPr>
    </w:p>
    <w:p w:rsidR="00B319E7" w:rsidRPr="00B319E7" w:rsidRDefault="00B319E7" w:rsidP="00B319E7">
      <w:pPr>
        <w:ind w:firstLine="708"/>
        <w:jc w:val="both"/>
        <w:rPr>
          <w:szCs w:val="28"/>
        </w:rPr>
      </w:pPr>
      <w:r w:rsidRPr="00B319E7">
        <w:rPr>
          <w:szCs w:val="28"/>
        </w:rPr>
        <w:t>Заявителю может быть отказано в приеме документов по следующим причинам:</w:t>
      </w:r>
    </w:p>
    <w:p w:rsidR="00B319E7" w:rsidRPr="00B319E7" w:rsidRDefault="00B319E7" w:rsidP="00B319E7">
      <w:pPr>
        <w:ind w:firstLine="708"/>
        <w:jc w:val="both"/>
        <w:rPr>
          <w:szCs w:val="28"/>
        </w:rPr>
      </w:pPr>
      <w:r w:rsidRPr="00B319E7">
        <w:rPr>
          <w:szCs w:val="28"/>
        </w:rPr>
        <w:t>- некорректно заполненный бланк заявления;</w:t>
      </w:r>
    </w:p>
    <w:p w:rsidR="00B319E7" w:rsidRDefault="00B319E7" w:rsidP="00B319E7">
      <w:pPr>
        <w:ind w:firstLine="708"/>
        <w:jc w:val="both"/>
        <w:rPr>
          <w:szCs w:val="28"/>
        </w:rPr>
      </w:pPr>
      <w:r w:rsidRPr="00B319E7">
        <w:rPr>
          <w:szCs w:val="28"/>
        </w:rPr>
        <w:t>- предоставление неполного пакета документов.</w:t>
      </w:r>
    </w:p>
    <w:p w:rsidR="00B319E7" w:rsidRDefault="00B319E7" w:rsidP="00B319E7">
      <w:pPr>
        <w:jc w:val="center"/>
        <w:rPr>
          <w:szCs w:val="28"/>
        </w:rPr>
      </w:pPr>
    </w:p>
    <w:p w:rsidR="001111C7" w:rsidRPr="001111C7" w:rsidRDefault="001111C7" w:rsidP="001111C7">
      <w:pPr>
        <w:jc w:val="center"/>
        <w:rPr>
          <w:szCs w:val="28"/>
        </w:rPr>
      </w:pPr>
      <w:r w:rsidRPr="001111C7">
        <w:rPr>
          <w:szCs w:val="28"/>
        </w:rPr>
        <w:t xml:space="preserve">2.8. Перечень оснований для приостановления или отказа </w:t>
      </w:r>
    </w:p>
    <w:p w:rsidR="001111C7" w:rsidRPr="001111C7" w:rsidRDefault="001111C7" w:rsidP="001111C7">
      <w:pPr>
        <w:jc w:val="center"/>
        <w:rPr>
          <w:szCs w:val="28"/>
        </w:rPr>
      </w:pPr>
      <w:r w:rsidRPr="001111C7">
        <w:rPr>
          <w:szCs w:val="28"/>
        </w:rPr>
        <w:t>в предоставлении муниципальной услуги</w:t>
      </w:r>
    </w:p>
    <w:p w:rsidR="001111C7" w:rsidRPr="001111C7" w:rsidRDefault="001111C7" w:rsidP="001111C7">
      <w:pPr>
        <w:jc w:val="center"/>
        <w:rPr>
          <w:szCs w:val="28"/>
        </w:rPr>
      </w:pPr>
    </w:p>
    <w:p w:rsidR="001111C7" w:rsidRPr="001111C7" w:rsidRDefault="001111C7" w:rsidP="001111C7">
      <w:pPr>
        <w:jc w:val="both"/>
        <w:rPr>
          <w:szCs w:val="28"/>
        </w:rPr>
      </w:pPr>
      <w:r w:rsidRPr="001111C7">
        <w:rPr>
          <w:szCs w:val="28"/>
        </w:rPr>
        <w:t xml:space="preserve"> </w:t>
      </w:r>
      <w:r>
        <w:rPr>
          <w:szCs w:val="28"/>
        </w:rPr>
        <w:tab/>
      </w:r>
      <w:r w:rsidRPr="001111C7">
        <w:rPr>
          <w:szCs w:val="28"/>
        </w:rPr>
        <w:t>Перечень оснований для отказа в предоставлении муниципальной услуги:</w:t>
      </w:r>
    </w:p>
    <w:p w:rsidR="001111C7" w:rsidRPr="001111C7" w:rsidRDefault="001111C7" w:rsidP="001111C7">
      <w:pPr>
        <w:ind w:firstLine="708"/>
        <w:jc w:val="both"/>
        <w:rPr>
          <w:szCs w:val="28"/>
        </w:rPr>
      </w:pPr>
      <w:r w:rsidRPr="001111C7">
        <w:rPr>
          <w:szCs w:val="28"/>
        </w:rPr>
        <w:t>-отсутствие требуемых действующим законодательством документов для исполнения муниципальной услуги;</w:t>
      </w:r>
    </w:p>
    <w:p w:rsidR="001111C7" w:rsidRPr="001111C7" w:rsidRDefault="001111C7" w:rsidP="001111C7">
      <w:pPr>
        <w:ind w:firstLine="708"/>
        <w:jc w:val="both"/>
        <w:rPr>
          <w:szCs w:val="28"/>
        </w:rPr>
      </w:pPr>
      <w:r w:rsidRPr="001111C7">
        <w:rPr>
          <w:szCs w:val="28"/>
        </w:rPr>
        <w:t xml:space="preserve">- при поступлении от заявителя письменного заявления о </w:t>
      </w:r>
      <w:r w:rsidR="00AE74AD" w:rsidRPr="001111C7">
        <w:rPr>
          <w:szCs w:val="28"/>
        </w:rPr>
        <w:t>приостановл</w:t>
      </w:r>
      <w:r w:rsidR="00AE74AD" w:rsidRPr="001111C7">
        <w:rPr>
          <w:szCs w:val="28"/>
        </w:rPr>
        <w:t>е</w:t>
      </w:r>
      <w:r w:rsidR="00AE74AD" w:rsidRPr="001111C7">
        <w:rPr>
          <w:szCs w:val="28"/>
        </w:rPr>
        <w:t>нии</w:t>
      </w:r>
      <w:r w:rsidRPr="001111C7">
        <w:rPr>
          <w:szCs w:val="28"/>
        </w:rPr>
        <w:t xml:space="preserve"> (отказе) предоставления муниципальной услуги;</w:t>
      </w:r>
    </w:p>
    <w:p w:rsidR="001111C7" w:rsidRPr="001111C7" w:rsidRDefault="001111C7" w:rsidP="001111C7">
      <w:pPr>
        <w:ind w:firstLine="708"/>
        <w:jc w:val="both"/>
        <w:rPr>
          <w:szCs w:val="28"/>
        </w:rPr>
      </w:pPr>
      <w:r w:rsidRPr="001111C7">
        <w:rPr>
          <w:szCs w:val="28"/>
        </w:rPr>
        <w:t>- на основании определения или решения суда, вступившего в законную силу.</w:t>
      </w:r>
    </w:p>
    <w:p w:rsidR="001111C7" w:rsidRPr="001111C7" w:rsidRDefault="001111C7" w:rsidP="001111C7">
      <w:pPr>
        <w:ind w:firstLine="708"/>
        <w:jc w:val="both"/>
        <w:rPr>
          <w:szCs w:val="28"/>
        </w:rPr>
      </w:pPr>
      <w:r w:rsidRPr="001111C7">
        <w:rPr>
          <w:szCs w:val="28"/>
        </w:rPr>
        <w:t>Отказ в исполнении муниципальной услуги может быть обжалован заяв</w:t>
      </w:r>
      <w:r w:rsidRPr="001111C7">
        <w:rPr>
          <w:szCs w:val="28"/>
        </w:rPr>
        <w:t>и</w:t>
      </w:r>
      <w:r w:rsidRPr="001111C7">
        <w:rPr>
          <w:szCs w:val="28"/>
        </w:rPr>
        <w:t>телем в судебном порядке.</w:t>
      </w:r>
    </w:p>
    <w:p w:rsidR="001111C7" w:rsidRPr="001111C7" w:rsidRDefault="001111C7" w:rsidP="001111C7">
      <w:pPr>
        <w:jc w:val="center"/>
        <w:rPr>
          <w:szCs w:val="28"/>
        </w:rPr>
      </w:pPr>
    </w:p>
    <w:p w:rsidR="001111C7" w:rsidRPr="001111C7" w:rsidRDefault="001111C7" w:rsidP="001111C7">
      <w:pPr>
        <w:jc w:val="center"/>
        <w:rPr>
          <w:szCs w:val="28"/>
        </w:rPr>
      </w:pPr>
      <w:r w:rsidRPr="001111C7">
        <w:rPr>
          <w:szCs w:val="28"/>
        </w:rPr>
        <w:t>2.9. Перечень оснований для приостановления</w:t>
      </w:r>
    </w:p>
    <w:p w:rsidR="001111C7" w:rsidRPr="001111C7" w:rsidRDefault="001111C7" w:rsidP="001111C7">
      <w:pPr>
        <w:jc w:val="center"/>
        <w:rPr>
          <w:szCs w:val="28"/>
        </w:rPr>
      </w:pPr>
      <w:r w:rsidRPr="001111C7">
        <w:rPr>
          <w:szCs w:val="28"/>
        </w:rPr>
        <w:t xml:space="preserve"> предоставления муниципальной услуги</w:t>
      </w:r>
    </w:p>
    <w:p w:rsidR="001111C7" w:rsidRPr="001111C7" w:rsidRDefault="001111C7" w:rsidP="001111C7">
      <w:pPr>
        <w:jc w:val="center"/>
        <w:rPr>
          <w:szCs w:val="28"/>
        </w:rPr>
      </w:pPr>
    </w:p>
    <w:p w:rsidR="001111C7" w:rsidRPr="001111C7" w:rsidRDefault="001111C7" w:rsidP="001111C7">
      <w:pPr>
        <w:ind w:firstLine="708"/>
        <w:jc w:val="both"/>
        <w:rPr>
          <w:szCs w:val="28"/>
        </w:rPr>
      </w:pPr>
      <w:r w:rsidRPr="001111C7">
        <w:rPr>
          <w:szCs w:val="28"/>
        </w:rPr>
        <w:t>Предоставление муниципальной услуги может быть приостановлено на следующих основаниях:</w:t>
      </w:r>
    </w:p>
    <w:p w:rsidR="001111C7" w:rsidRPr="001111C7" w:rsidRDefault="001111C7" w:rsidP="00D6735D">
      <w:pPr>
        <w:ind w:firstLine="708"/>
        <w:jc w:val="both"/>
        <w:rPr>
          <w:szCs w:val="28"/>
        </w:rPr>
      </w:pPr>
      <w:r w:rsidRPr="001111C7">
        <w:rPr>
          <w:szCs w:val="28"/>
        </w:rPr>
        <w:t>- при поступлении от заявителя письменного заявления о  приостановле</w:t>
      </w:r>
      <w:r w:rsidR="00587AEC">
        <w:rPr>
          <w:szCs w:val="28"/>
        </w:rPr>
        <w:t>-</w:t>
      </w:r>
      <w:r w:rsidRPr="001111C7">
        <w:rPr>
          <w:szCs w:val="28"/>
        </w:rPr>
        <w:t>нии предоставления муниципальной услуги;</w:t>
      </w:r>
    </w:p>
    <w:p w:rsidR="001111C7" w:rsidRPr="001111C7" w:rsidRDefault="001111C7" w:rsidP="00D6735D">
      <w:pPr>
        <w:ind w:firstLine="708"/>
        <w:jc w:val="both"/>
        <w:rPr>
          <w:szCs w:val="28"/>
        </w:rPr>
      </w:pPr>
      <w:r w:rsidRPr="001111C7">
        <w:rPr>
          <w:szCs w:val="28"/>
        </w:rPr>
        <w:t>- на основании определения или решения суда.</w:t>
      </w:r>
    </w:p>
    <w:p w:rsidR="001111C7" w:rsidRPr="001111C7" w:rsidRDefault="001111C7" w:rsidP="001111C7">
      <w:pPr>
        <w:jc w:val="center"/>
        <w:rPr>
          <w:szCs w:val="28"/>
        </w:rPr>
      </w:pPr>
    </w:p>
    <w:p w:rsidR="001111C7" w:rsidRPr="001111C7" w:rsidRDefault="001111C7" w:rsidP="001111C7">
      <w:pPr>
        <w:jc w:val="center"/>
        <w:rPr>
          <w:szCs w:val="28"/>
        </w:rPr>
      </w:pPr>
      <w:r w:rsidRPr="001111C7">
        <w:rPr>
          <w:szCs w:val="28"/>
        </w:rPr>
        <w:t>2.10. Сведения о стоимости предоставления</w:t>
      </w:r>
    </w:p>
    <w:p w:rsidR="001111C7" w:rsidRPr="001111C7" w:rsidRDefault="001111C7" w:rsidP="001111C7">
      <w:pPr>
        <w:jc w:val="center"/>
        <w:rPr>
          <w:szCs w:val="28"/>
        </w:rPr>
      </w:pPr>
      <w:r w:rsidRPr="001111C7">
        <w:rPr>
          <w:szCs w:val="28"/>
        </w:rPr>
        <w:t>муниципальной услуги</w:t>
      </w:r>
    </w:p>
    <w:p w:rsidR="001111C7" w:rsidRPr="001111C7" w:rsidRDefault="001111C7" w:rsidP="001111C7">
      <w:pPr>
        <w:jc w:val="center"/>
        <w:rPr>
          <w:szCs w:val="28"/>
        </w:rPr>
      </w:pPr>
    </w:p>
    <w:p w:rsidR="001111C7" w:rsidRPr="001111C7" w:rsidRDefault="001111C7" w:rsidP="001111C7">
      <w:pPr>
        <w:jc w:val="both"/>
        <w:rPr>
          <w:szCs w:val="28"/>
        </w:rPr>
      </w:pPr>
      <w:r w:rsidRPr="001111C7">
        <w:rPr>
          <w:szCs w:val="28"/>
        </w:rPr>
        <w:t xml:space="preserve">          Муниципальная услуга предоставляется бесплатно.</w:t>
      </w:r>
    </w:p>
    <w:p w:rsidR="001111C7" w:rsidRPr="001111C7" w:rsidRDefault="001111C7" w:rsidP="001111C7">
      <w:pPr>
        <w:jc w:val="center"/>
        <w:rPr>
          <w:szCs w:val="28"/>
        </w:rPr>
      </w:pPr>
    </w:p>
    <w:p w:rsidR="001111C7" w:rsidRPr="001111C7" w:rsidRDefault="001111C7" w:rsidP="001111C7">
      <w:pPr>
        <w:jc w:val="center"/>
        <w:rPr>
          <w:szCs w:val="28"/>
        </w:rPr>
      </w:pPr>
      <w:r w:rsidRPr="001111C7">
        <w:rPr>
          <w:szCs w:val="28"/>
        </w:rPr>
        <w:lastRenderedPageBreak/>
        <w:t xml:space="preserve">2.11. Максимальный срок ожидания в очереди при подаче запроса </w:t>
      </w:r>
    </w:p>
    <w:p w:rsidR="001111C7" w:rsidRPr="001111C7" w:rsidRDefault="001111C7" w:rsidP="001111C7">
      <w:pPr>
        <w:jc w:val="center"/>
        <w:rPr>
          <w:szCs w:val="28"/>
        </w:rPr>
      </w:pPr>
      <w:r w:rsidRPr="001111C7">
        <w:rPr>
          <w:szCs w:val="28"/>
        </w:rPr>
        <w:t xml:space="preserve">о предоставлении муниципальной услуги </w:t>
      </w:r>
    </w:p>
    <w:p w:rsidR="001111C7" w:rsidRPr="001111C7" w:rsidRDefault="001111C7" w:rsidP="001111C7">
      <w:pPr>
        <w:jc w:val="center"/>
        <w:rPr>
          <w:szCs w:val="28"/>
        </w:rPr>
      </w:pPr>
      <w:r w:rsidRPr="001111C7">
        <w:rPr>
          <w:szCs w:val="28"/>
        </w:rPr>
        <w:t xml:space="preserve"> </w:t>
      </w:r>
    </w:p>
    <w:p w:rsidR="00D6735D" w:rsidRPr="00D6735D" w:rsidRDefault="001111C7" w:rsidP="00D6735D">
      <w:pPr>
        <w:jc w:val="both"/>
        <w:rPr>
          <w:szCs w:val="28"/>
        </w:rPr>
      </w:pPr>
      <w:r w:rsidRPr="001111C7">
        <w:rPr>
          <w:szCs w:val="28"/>
        </w:rPr>
        <w:t xml:space="preserve"> </w:t>
      </w:r>
      <w:r w:rsidR="00D6735D">
        <w:rPr>
          <w:szCs w:val="28"/>
        </w:rPr>
        <w:tab/>
      </w:r>
      <w:r w:rsidR="00D6735D" w:rsidRPr="00D6735D">
        <w:rPr>
          <w:szCs w:val="28"/>
        </w:rPr>
        <w:t>2.</w:t>
      </w:r>
      <w:r w:rsidR="00D6735D">
        <w:rPr>
          <w:szCs w:val="28"/>
        </w:rPr>
        <w:t>11</w:t>
      </w:r>
      <w:r w:rsidR="00D6735D" w:rsidRPr="00D6735D">
        <w:rPr>
          <w:szCs w:val="28"/>
        </w:rPr>
        <w:t>.1.  Максимальное время ожидания в очереди при подаче документов    для предоставления муниципальной услуги не должно превышать 30 минут.</w:t>
      </w:r>
    </w:p>
    <w:p w:rsidR="001111C7" w:rsidRPr="001111C7" w:rsidRDefault="00D6735D" w:rsidP="00D6735D">
      <w:pPr>
        <w:ind w:firstLine="708"/>
        <w:jc w:val="both"/>
        <w:rPr>
          <w:szCs w:val="28"/>
        </w:rPr>
      </w:pPr>
      <w:r w:rsidRPr="00D6735D">
        <w:rPr>
          <w:szCs w:val="28"/>
        </w:rPr>
        <w:t>2.</w:t>
      </w:r>
      <w:r>
        <w:rPr>
          <w:szCs w:val="28"/>
        </w:rPr>
        <w:t>11</w:t>
      </w:r>
      <w:r w:rsidRPr="00D6735D">
        <w:rPr>
          <w:szCs w:val="28"/>
        </w:rPr>
        <w:t>.2. Максимальное время ожидания в очереди для получения консул</w:t>
      </w:r>
      <w:r w:rsidRPr="00D6735D">
        <w:rPr>
          <w:szCs w:val="28"/>
        </w:rPr>
        <w:t>ь</w:t>
      </w:r>
      <w:r w:rsidRPr="00D6735D">
        <w:rPr>
          <w:szCs w:val="28"/>
        </w:rPr>
        <w:t>тации не должно превышать 30 минут.</w:t>
      </w:r>
    </w:p>
    <w:p w:rsidR="001111C7" w:rsidRPr="001111C7" w:rsidRDefault="001111C7" w:rsidP="001111C7">
      <w:pPr>
        <w:jc w:val="center"/>
        <w:rPr>
          <w:szCs w:val="28"/>
        </w:rPr>
      </w:pPr>
      <w:r w:rsidRPr="001111C7">
        <w:rPr>
          <w:szCs w:val="28"/>
        </w:rPr>
        <w:t xml:space="preserve"> </w:t>
      </w:r>
    </w:p>
    <w:p w:rsidR="001111C7" w:rsidRPr="001111C7" w:rsidRDefault="001111C7" w:rsidP="001111C7">
      <w:pPr>
        <w:jc w:val="center"/>
        <w:rPr>
          <w:szCs w:val="28"/>
        </w:rPr>
      </w:pPr>
      <w:r w:rsidRPr="001111C7">
        <w:rPr>
          <w:szCs w:val="28"/>
        </w:rPr>
        <w:t xml:space="preserve">2.12. Срок регистрации запроса заявителя </w:t>
      </w:r>
    </w:p>
    <w:p w:rsidR="001111C7" w:rsidRPr="001111C7" w:rsidRDefault="001111C7" w:rsidP="001111C7">
      <w:pPr>
        <w:jc w:val="center"/>
        <w:rPr>
          <w:szCs w:val="28"/>
        </w:rPr>
      </w:pPr>
      <w:r w:rsidRPr="001111C7">
        <w:rPr>
          <w:szCs w:val="28"/>
        </w:rPr>
        <w:t xml:space="preserve">о предоставлении муниципальной услуги </w:t>
      </w:r>
    </w:p>
    <w:p w:rsidR="001111C7" w:rsidRPr="001111C7" w:rsidRDefault="001111C7" w:rsidP="001111C7">
      <w:pPr>
        <w:jc w:val="center"/>
        <w:rPr>
          <w:szCs w:val="28"/>
        </w:rPr>
      </w:pPr>
    </w:p>
    <w:p w:rsidR="001111C7" w:rsidRDefault="001111C7" w:rsidP="00D6735D">
      <w:pPr>
        <w:ind w:firstLine="708"/>
        <w:jc w:val="both"/>
        <w:rPr>
          <w:szCs w:val="28"/>
        </w:rPr>
      </w:pPr>
      <w:r w:rsidRPr="001111C7">
        <w:rPr>
          <w:szCs w:val="28"/>
        </w:rPr>
        <w:t>Срок регистрации запроса заявителя (заявления) о предоставлении мун</w:t>
      </w:r>
      <w:r w:rsidRPr="001111C7">
        <w:rPr>
          <w:szCs w:val="28"/>
        </w:rPr>
        <w:t>и</w:t>
      </w:r>
      <w:r w:rsidRPr="001111C7">
        <w:rPr>
          <w:szCs w:val="28"/>
        </w:rPr>
        <w:t>ципальной услуги, предусмотренной настоящим Административным регламе</w:t>
      </w:r>
      <w:r w:rsidRPr="001111C7">
        <w:rPr>
          <w:szCs w:val="28"/>
        </w:rPr>
        <w:t>н</w:t>
      </w:r>
      <w:r w:rsidRPr="001111C7">
        <w:rPr>
          <w:szCs w:val="28"/>
        </w:rPr>
        <w:t>том, - в течение одного рабочего дня (дня фактического поступления запроса (заявления) в администрацию Апшеронского городского поселения Апшеро</w:t>
      </w:r>
      <w:r w:rsidRPr="001111C7">
        <w:rPr>
          <w:szCs w:val="28"/>
        </w:rPr>
        <w:t>н</w:t>
      </w:r>
      <w:r w:rsidRPr="001111C7">
        <w:rPr>
          <w:szCs w:val="28"/>
        </w:rPr>
        <w:t>ского района.</w:t>
      </w:r>
    </w:p>
    <w:p w:rsidR="001111C7" w:rsidRDefault="001111C7" w:rsidP="001111C7">
      <w:pPr>
        <w:jc w:val="center"/>
        <w:rPr>
          <w:szCs w:val="28"/>
        </w:rPr>
      </w:pPr>
    </w:p>
    <w:p w:rsidR="00507930" w:rsidRPr="00096E62" w:rsidRDefault="00507930" w:rsidP="00507930">
      <w:pPr>
        <w:ind w:firstLine="900"/>
        <w:jc w:val="center"/>
        <w:rPr>
          <w:szCs w:val="28"/>
        </w:rPr>
      </w:pPr>
      <w:r w:rsidRPr="00096E62">
        <w:rPr>
          <w:szCs w:val="28"/>
        </w:rPr>
        <w:t xml:space="preserve">2.13. Требования к помещениям, в которых предоставляются </w:t>
      </w:r>
    </w:p>
    <w:p w:rsidR="00507930" w:rsidRPr="00096E62" w:rsidRDefault="00507930" w:rsidP="00507930">
      <w:pPr>
        <w:ind w:firstLine="900"/>
        <w:jc w:val="center"/>
        <w:rPr>
          <w:szCs w:val="28"/>
        </w:rPr>
      </w:pPr>
      <w:r w:rsidRPr="00096E62">
        <w:rPr>
          <w:szCs w:val="28"/>
        </w:rPr>
        <w:t>муниципальная услуга</w:t>
      </w:r>
    </w:p>
    <w:p w:rsidR="00507930" w:rsidRDefault="00507930" w:rsidP="00507930">
      <w:pPr>
        <w:ind w:firstLine="900"/>
        <w:jc w:val="center"/>
        <w:rPr>
          <w:szCs w:val="28"/>
        </w:rPr>
      </w:pPr>
    </w:p>
    <w:p w:rsidR="00507930" w:rsidRPr="008C12BC" w:rsidRDefault="00507930" w:rsidP="00507930">
      <w:pPr>
        <w:ind w:firstLine="900"/>
        <w:jc w:val="both"/>
        <w:rPr>
          <w:szCs w:val="28"/>
        </w:rPr>
      </w:pPr>
      <w:r>
        <w:rPr>
          <w:szCs w:val="28"/>
        </w:rPr>
        <w:t>М</w:t>
      </w:r>
      <w:r w:rsidRPr="00F616DE">
        <w:rPr>
          <w:szCs w:val="28"/>
        </w:rPr>
        <w:t>ест</w:t>
      </w:r>
      <w:r>
        <w:rPr>
          <w:szCs w:val="28"/>
        </w:rPr>
        <w:t>а</w:t>
      </w:r>
      <w:r w:rsidRPr="00F616DE">
        <w:rPr>
          <w:szCs w:val="28"/>
        </w:rPr>
        <w:t xml:space="preserve"> предоставления муници</w:t>
      </w:r>
      <w:r>
        <w:rPr>
          <w:szCs w:val="28"/>
        </w:rPr>
        <w:t>пальной услуги должны соответствовать следующим условиям:</w:t>
      </w:r>
    </w:p>
    <w:p w:rsidR="00507930" w:rsidRPr="00526686" w:rsidRDefault="00507930" w:rsidP="00507930">
      <w:pPr>
        <w:pStyle w:val="aa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</w:t>
      </w:r>
      <w:r w:rsidRPr="00526686">
        <w:rPr>
          <w:color w:val="000000"/>
          <w:sz w:val="28"/>
          <w:szCs w:val="28"/>
        </w:rPr>
        <w:t>ентральный вход в здание должен быть оборудован информационной вывеской, содержащей полное наименование органа, предоставляющего мун</w:t>
      </w:r>
      <w:r w:rsidRPr="00526686">
        <w:rPr>
          <w:color w:val="000000"/>
          <w:sz w:val="28"/>
          <w:szCs w:val="28"/>
        </w:rPr>
        <w:t>и</w:t>
      </w:r>
      <w:r w:rsidRPr="00526686">
        <w:rPr>
          <w:color w:val="000000"/>
          <w:sz w:val="28"/>
          <w:szCs w:val="28"/>
        </w:rPr>
        <w:t>ципальную услугу;</w:t>
      </w:r>
    </w:p>
    <w:p w:rsidR="00507930" w:rsidRPr="00526686" w:rsidRDefault="00507930" w:rsidP="00507930">
      <w:pPr>
        <w:pStyle w:val="aa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6686">
        <w:rPr>
          <w:color w:val="000000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</w:t>
      </w:r>
      <w:r w:rsidRPr="0052668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-</w:t>
      </w:r>
      <w:r w:rsidRPr="00526686">
        <w:rPr>
          <w:color w:val="000000"/>
          <w:sz w:val="28"/>
          <w:szCs w:val="28"/>
        </w:rPr>
        <w:t>ными стендами;</w:t>
      </w:r>
    </w:p>
    <w:p w:rsidR="00507930" w:rsidRDefault="00507930" w:rsidP="00507930">
      <w:pPr>
        <w:jc w:val="both"/>
        <w:rPr>
          <w:szCs w:val="28"/>
        </w:rPr>
      </w:pPr>
      <w:r>
        <w:rPr>
          <w:szCs w:val="28"/>
        </w:rPr>
        <w:t xml:space="preserve">          - прием получателей муниципальной услуги осуществляется в  помещ</w:t>
      </w:r>
      <w:r>
        <w:rPr>
          <w:szCs w:val="28"/>
        </w:rPr>
        <w:t>е</w:t>
      </w:r>
      <w:r>
        <w:rPr>
          <w:szCs w:val="28"/>
        </w:rPr>
        <w:t>ниях Отдела организационно-кадровой работы;</w:t>
      </w:r>
    </w:p>
    <w:p w:rsidR="00507930" w:rsidRPr="00526686" w:rsidRDefault="00507930" w:rsidP="00507930">
      <w:pPr>
        <w:pStyle w:val="aa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526686">
        <w:rPr>
          <w:color w:val="000000"/>
          <w:sz w:val="28"/>
          <w:szCs w:val="28"/>
        </w:rPr>
        <w:t>- места ожидания должны соответствовать комфортным условиям для заявителей и оптимальным условиям работы специалистов;</w:t>
      </w:r>
    </w:p>
    <w:p w:rsidR="00507930" w:rsidRPr="00526686" w:rsidRDefault="00507930" w:rsidP="00507930">
      <w:pPr>
        <w:pStyle w:val="aa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6686">
        <w:rPr>
          <w:color w:val="000000"/>
          <w:sz w:val="28"/>
          <w:szCs w:val="28"/>
        </w:rPr>
        <w:t>места приема заявителей должны быть оборудованы информационными вывесками с указанием номера кабинета, времени приема;</w:t>
      </w:r>
    </w:p>
    <w:p w:rsidR="00507930" w:rsidRPr="00526686" w:rsidRDefault="00507930" w:rsidP="00507930">
      <w:pPr>
        <w:pStyle w:val="aa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6686">
        <w:rPr>
          <w:color w:val="000000"/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 w:rsidRPr="00526686">
        <w:rPr>
          <w:color w:val="000000"/>
          <w:sz w:val="28"/>
          <w:szCs w:val="28"/>
        </w:rPr>
        <w:t>у</w:t>
      </w:r>
      <w:r w:rsidRPr="00526686">
        <w:rPr>
          <w:color w:val="000000"/>
          <w:sz w:val="28"/>
          <w:szCs w:val="28"/>
        </w:rPr>
        <w:t>па к необходимым информационным базам данных и оргтехнике;</w:t>
      </w:r>
    </w:p>
    <w:p w:rsidR="00507930" w:rsidRPr="00526686" w:rsidRDefault="00507930" w:rsidP="00507930">
      <w:pPr>
        <w:pStyle w:val="aa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6686">
        <w:rPr>
          <w:color w:val="000000"/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прием только одного заявителя. Консул</w:t>
      </w:r>
      <w:r w:rsidRPr="00526686">
        <w:rPr>
          <w:color w:val="000000"/>
          <w:sz w:val="28"/>
          <w:szCs w:val="28"/>
        </w:rPr>
        <w:t>ь</w:t>
      </w:r>
      <w:r w:rsidRPr="00526686">
        <w:rPr>
          <w:color w:val="000000"/>
          <w:sz w:val="28"/>
          <w:szCs w:val="28"/>
        </w:rPr>
        <w:t>тирование и (или) прием двух и более заявителей не допускается.</w:t>
      </w:r>
    </w:p>
    <w:p w:rsidR="00507930" w:rsidRPr="00526686" w:rsidRDefault="00507930" w:rsidP="00507930">
      <w:pPr>
        <w:pStyle w:val="aa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526686">
        <w:rPr>
          <w:color w:val="000000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507930" w:rsidRPr="00526686" w:rsidRDefault="00507930" w:rsidP="00507930">
      <w:pPr>
        <w:pStyle w:val="aa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6686">
        <w:rPr>
          <w:color w:val="000000"/>
          <w:sz w:val="28"/>
          <w:szCs w:val="28"/>
        </w:rPr>
        <w:t>порядок предоставления муниципальной услуги;</w:t>
      </w:r>
    </w:p>
    <w:p w:rsidR="00507930" w:rsidRPr="00526686" w:rsidRDefault="00507930" w:rsidP="00507930">
      <w:pPr>
        <w:pStyle w:val="aa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6686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07930" w:rsidRPr="00526686" w:rsidRDefault="00507930" w:rsidP="00507930">
      <w:pPr>
        <w:pStyle w:val="aa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526686">
        <w:rPr>
          <w:color w:val="000000"/>
          <w:sz w:val="28"/>
          <w:szCs w:val="28"/>
        </w:rPr>
        <w:t>образец заполнения заявления для получения муниципальной услуги;</w:t>
      </w:r>
    </w:p>
    <w:p w:rsidR="00507930" w:rsidRPr="00526686" w:rsidRDefault="00507930" w:rsidP="00507930">
      <w:pPr>
        <w:pStyle w:val="aa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6686">
        <w:rPr>
          <w:color w:val="000000"/>
          <w:sz w:val="28"/>
          <w:szCs w:val="28"/>
        </w:rPr>
        <w:t>сроки предоставления муниципальной услуги.</w:t>
      </w:r>
    </w:p>
    <w:p w:rsidR="00507930" w:rsidRDefault="00507930" w:rsidP="00507930">
      <w:pPr>
        <w:jc w:val="both"/>
        <w:rPr>
          <w:szCs w:val="28"/>
        </w:rPr>
      </w:pPr>
      <w:r>
        <w:rPr>
          <w:szCs w:val="28"/>
        </w:rPr>
        <w:t xml:space="preserve">          - перечень причин для отказа в предоставлении муниципальной услуги;</w:t>
      </w:r>
    </w:p>
    <w:p w:rsidR="00507930" w:rsidRDefault="00507930" w:rsidP="00507930">
      <w:pPr>
        <w:jc w:val="both"/>
        <w:rPr>
          <w:szCs w:val="28"/>
        </w:rPr>
      </w:pPr>
      <w:r>
        <w:rPr>
          <w:szCs w:val="28"/>
        </w:rPr>
        <w:t xml:space="preserve">          - порядок обжалования действия (бездействия) и решений, осуществля-</w:t>
      </w:r>
      <w:r>
        <w:rPr>
          <w:szCs w:val="28"/>
        </w:rPr>
        <w:t>е</w:t>
      </w:r>
      <w:r>
        <w:rPr>
          <w:szCs w:val="28"/>
        </w:rPr>
        <w:t>мых (принятых) должностными лицами в рамках предоставления услуги.</w:t>
      </w:r>
    </w:p>
    <w:p w:rsidR="00507930" w:rsidRDefault="00507930" w:rsidP="00507930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507930" w:rsidRPr="00BA56B2" w:rsidRDefault="00507930" w:rsidP="00507930">
      <w:pPr>
        <w:jc w:val="both"/>
        <w:rPr>
          <w:szCs w:val="28"/>
        </w:rPr>
      </w:pPr>
      <w:r>
        <w:rPr>
          <w:szCs w:val="28"/>
        </w:rPr>
        <w:t xml:space="preserve">        2.14</w:t>
      </w:r>
      <w:r w:rsidRPr="00BA56B2">
        <w:rPr>
          <w:szCs w:val="28"/>
        </w:rPr>
        <w:t>. Показатели доступности и качества муниципальной услуги</w:t>
      </w:r>
    </w:p>
    <w:p w:rsidR="00507930" w:rsidRPr="00BA56B2" w:rsidRDefault="00507930" w:rsidP="00507930">
      <w:pPr>
        <w:jc w:val="both"/>
        <w:rPr>
          <w:szCs w:val="28"/>
        </w:rPr>
      </w:pPr>
    </w:p>
    <w:p w:rsidR="00507930" w:rsidRPr="00526686" w:rsidRDefault="00507930" w:rsidP="00507930">
      <w:pPr>
        <w:ind w:firstLine="708"/>
        <w:jc w:val="both"/>
        <w:rPr>
          <w:szCs w:val="28"/>
        </w:rPr>
      </w:pPr>
      <w:r w:rsidRPr="00526686">
        <w:rPr>
          <w:szCs w:val="28"/>
        </w:rPr>
        <w:t xml:space="preserve">Показателями доступности </w:t>
      </w:r>
      <w:r>
        <w:rPr>
          <w:szCs w:val="28"/>
        </w:rPr>
        <w:t xml:space="preserve">и качества </w:t>
      </w:r>
      <w:r w:rsidRPr="00526686">
        <w:rPr>
          <w:szCs w:val="28"/>
        </w:rPr>
        <w:t>предоставления муниципальной услуги являются:</w:t>
      </w:r>
    </w:p>
    <w:p w:rsidR="00507930" w:rsidRPr="007464E9" w:rsidRDefault="00507930" w:rsidP="00507930">
      <w:pPr>
        <w:pStyle w:val="aa"/>
        <w:spacing w:before="0" w:beforeAutospacing="0" w:after="0"/>
        <w:ind w:firstLine="708"/>
        <w:jc w:val="both"/>
        <w:rPr>
          <w:sz w:val="28"/>
          <w:szCs w:val="28"/>
        </w:rPr>
      </w:pPr>
      <w:r w:rsidRPr="007464E9">
        <w:rPr>
          <w:sz w:val="28"/>
          <w:szCs w:val="28"/>
        </w:rPr>
        <w:t>1) соблюдение сроков предоставления муниципальной услуги;</w:t>
      </w:r>
    </w:p>
    <w:p w:rsidR="00507930" w:rsidRDefault="00507930" w:rsidP="00507930">
      <w:pPr>
        <w:pStyle w:val="aa"/>
        <w:spacing w:before="0" w:beforeAutospacing="0" w:after="0"/>
        <w:ind w:firstLine="708"/>
        <w:jc w:val="both"/>
        <w:rPr>
          <w:sz w:val="28"/>
          <w:szCs w:val="28"/>
        </w:rPr>
      </w:pPr>
      <w:r w:rsidRPr="007464E9">
        <w:rPr>
          <w:sz w:val="28"/>
          <w:szCs w:val="28"/>
        </w:rPr>
        <w:t>2) обоснованность отказов заявителям в предоставлении муниципальной услуги (в приеме документов, необходимых для предоставления муни</w:t>
      </w:r>
      <w:r>
        <w:rPr>
          <w:sz w:val="28"/>
          <w:szCs w:val="28"/>
        </w:rPr>
        <w:t>-</w:t>
      </w:r>
      <w:r w:rsidRPr="007464E9">
        <w:rPr>
          <w:sz w:val="28"/>
          <w:szCs w:val="28"/>
        </w:rPr>
        <w:t>ципал</w:t>
      </w:r>
      <w:r w:rsidRPr="007464E9">
        <w:rPr>
          <w:sz w:val="28"/>
          <w:szCs w:val="28"/>
        </w:rPr>
        <w:t>ь</w:t>
      </w:r>
      <w:r w:rsidRPr="007464E9">
        <w:rPr>
          <w:sz w:val="28"/>
          <w:szCs w:val="28"/>
        </w:rPr>
        <w:t>ной услуги)</w:t>
      </w:r>
      <w:r>
        <w:rPr>
          <w:sz w:val="28"/>
          <w:szCs w:val="28"/>
        </w:rPr>
        <w:t>;</w:t>
      </w:r>
    </w:p>
    <w:p w:rsidR="00507930" w:rsidRPr="007464E9" w:rsidRDefault="00507930" w:rsidP="00507930">
      <w:pPr>
        <w:pStyle w:val="aa"/>
        <w:spacing w:before="0" w:beforeAutospacing="0" w:after="0"/>
        <w:ind w:firstLine="708"/>
        <w:jc w:val="both"/>
        <w:rPr>
          <w:sz w:val="28"/>
          <w:szCs w:val="28"/>
        </w:rPr>
      </w:pPr>
      <w:r w:rsidRPr="007464E9">
        <w:rPr>
          <w:sz w:val="28"/>
          <w:szCs w:val="28"/>
        </w:rPr>
        <w:t xml:space="preserve">3) </w:t>
      </w:r>
      <w:r>
        <w:rPr>
          <w:sz w:val="28"/>
          <w:szCs w:val="28"/>
        </w:rPr>
        <w:t>предоставление консультации по процедуре оказания муниципальной услуги  в письменной форме на основании письменного обращения (посре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-ством почты, электронной почты), в устной форме (при личном обращении, по телефону);</w:t>
      </w:r>
    </w:p>
    <w:p w:rsidR="00507930" w:rsidRDefault="00507930" w:rsidP="00507930">
      <w:pPr>
        <w:ind w:firstLine="708"/>
        <w:jc w:val="both"/>
        <w:rPr>
          <w:szCs w:val="28"/>
        </w:rPr>
      </w:pPr>
      <w:r w:rsidRPr="007464E9">
        <w:rPr>
          <w:szCs w:val="28"/>
        </w:rPr>
        <w:t xml:space="preserve">4) </w:t>
      </w:r>
      <w:r>
        <w:rPr>
          <w:szCs w:val="28"/>
        </w:rPr>
        <w:t>количество жалоб, поступивших в текущем году по вопросу пред</w:t>
      </w:r>
      <w:r>
        <w:rPr>
          <w:szCs w:val="28"/>
        </w:rPr>
        <w:t>о</w:t>
      </w:r>
      <w:r>
        <w:rPr>
          <w:szCs w:val="28"/>
        </w:rPr>
        <w:t>став-ления муниципальной услуги.</w:t>
      </w:r>
    </w:p>
    <w:p w:rsidR="00507930" w:rsidRDefault="00507930" w:rsidP="00507930">
      <w:pPr>
        <w:pStyle w:val="a9"/>
        <w:ind w:left="851"/>
        <w:jc w:val="both"/>
        <w:rPr>
          <w:sz w:val="28"/>
          <w:szCs w:val="28"/>
        </w:rPr>
      </w:pPr>
    </w:p>
    <w:p w:rsidR="00AE74AD" w:rsidRDefault="00507930" w:rsidP="00507930">
      <w:pPr>
        <w:jc w:val="center"/>
        <w:rPr>
          <w:bCs/>
          <w:szCs w:val="28"/>
        </w:rPr>
      </w:pPr>
      <w:r w:rsidRPr="00AB441E">
        <w:rPr>
          <w:bCs/>
          <w:szCs w:val="28"/>
        </w:rPr>
        <w:t>3. </w:t>
      </w:r>
      <w:r w:rsidR="00722981">
        <w:rPr>
          <w:bCs/>
          <w:szCs w:val="28"/>
        </w:rPr>
        <w:t xml:space="preserve">Состав, последовательность и сроки выполнения административных </w:t>
      </w:r>
    </w:p>
    <w:p w:rsidR="00507930" w:rsidRPr="00AB441E" w:rsidRDefault="00722981" w:rsidP="00507930">
      <w:pPr>
        <w:jc w:val="center"/>
        <w:rPr>
          <w:bCs/>
          <w:szCs w:val="28"/>
        </w:rPr>
      </w:pPr>
      <w:r>
        <w:rPr>
          <w:bCs/>
          <w:szCs w:val="28"/>
        </w:rPr>
        <w:t>проц</w:t>
      </w:r>
      <w:r>
        <w:rPr>
          <w:bCs/>
          <w:szCs w:val="28"/>
        </w:rPr>
        <w:t>е</w:t>
      </w:r>
      <w:r>
        <w:rPr>
          <w:bCs/>
          <w:szCs w:val="28"/>
        </w:rPr>
        <w:t>дур, требования к порядку их выполнения</w:t>
      </w:r>
    </w:p>
    <w:p w:rsidR="00507930" w:rsidRPr="00AB441E" w:rsidRDefault="00507930" w:rsidP="00507930">
      <w:pPr>
        <w:jc w:val="center"/>
        <w:rPr>
          <w:szCs w:val="28"/>
        </w:rPr>
      </w:pPr>
    </w:p>
    <w:p w:rsidR="00507930" w:rsidRPr="00596B01" w:rsidRDefault="00AE74AD" w:rsidP="00507930">
      <w:pPr>
        <w:ind w:firstLine="708"/>
        <w:jc w:val="both"/>
        <w:rPr>
          <w:szCs w:val="28"/>
        </w:rPr>
      </w:pPr>
      <w:r>
        <w:rPr>
          <w:szCs w:val="28"/>
        </w:rPr>
        <w:t xml:space="preserve">3.1. </w:t>
      </w:r>
      <w:r w:rsidR="00507930" w:rsidRPr="00596B01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07930" w:rsidRPr="00596B01" w:rsidRDefault="00507930" w:rsidP="00507930">
      <w:pPr>
        <w:ind w:firstLine="708"/>
        <w:jc w:val="both"/>
        <w:rPr>
          <w:szCs w:val="28"/>
        </w:rPr>
      </w:pPr>
      <w:r w:rsidRPr="00596B01">
        <w:rPr>
          <w:szCs w:val="28"/>
        </w:rPr>
        <w:t>- прием и регистрация документов заявителей;</w:t>
      </w:r>
    </w:p>
    <w:p w:rsidR="00507930" w:rsidRPr="00596B01" w:rsidRDefault="00507930" w:rsidP="00507930">
      <w:pPr>
        <w:ind w:firstLine="708"/>
        <w:jc w:val="both"/>
        <w:rPr>
          <w:szCs w:val="28"/>
        </w:rPr>
      </w:pPr>
      <w:r w:rsidRPr="00596B01">
        <w:rPr>
          <w:szCs w:val="28"/>
        </w:rPr>
        <w:t>-принятие решения о снижении брачного возраста</w:t>
      </w:r>
      <w:r w:rsidR="00AE74AD">
        <w:rPr>
          <w:szCs w:val="28"/>
        </w:rPr>
        <w:t>, либо об отказе в сн</w:t>
      </w:r>
      <w:r w:rsidR="00AE74AD">
        <w:rPr>
          <w:szCs w:val="28"/>
        </w:rPr>
        <w:t>и</w:t>
      </w:r>
      <w:r w:rsidR="00AE74AD">
        <w:rPr>
          <w:szCs w:val="28"/>
        </w:rPr>
        <w:t>жении брачного возраста;</w:t>
      </w:r>
    </w:p>
    <w:p w:rsidR="00507930" w:rsidRDefault="00507930" w:rsidP="00507930">
      <w:pPr>
        <w:ind w:firstLine="708"/>
        <w:jc w:val="both"/>
        <w:rPr>
          <w:szCs w:val="28"/>
        </w:rPr>
      </w:pPr>
      <w:r w:rsidRPr="00596B01">
        <w:rPr>
          <w:szCs w:val="28"/>
        </w:rPr>
        <w:t>-уведомление заявителей о принятом решении</w:t>
      </w:r>
      <w:r w:rsidR="00FB3882">
        <w:rPr>
          <w:szCs w:val="28"/>
        </w:rPr>
        <w:t>.</w:t>
      </w:r>
    </w:p>
    <w:p w:rsidR="002D4FAE" w:rsidRDefault="002D4FAE" w:rsidP="00507930">
      <w:pPr>
        <w:ind w:firstLine="708"/>
        <w:jc w:val="both"/>
        <w:rPr>
          <w:szCs w:val="28"/>
        </w:rPr>
      </w:pPr>
      <w:r>
        <w:rPr>
          <w:szCs w:val="28"/>
        </w:rPr>
        <w:t xml:space="preserve">Блок-схема </w:t>
      </w:r>
      <w:r w:rsidRPr="002D4FAE">
        <w:rPr>
          <w:bCs/>
          <w:szCs w:val="28"/>
        </w:rPr>
        <w:t>последовательность выполнения административных процедур</w:t>
      </w:r>
      <w:r>
        <w:rPr>
          <w:bCs/>
          <w:szCs w:val="28"/>
        </w:rPr>
        <w:t xml:space="preserve"> представлена в приложении № 3.</w:t>
      </w:r>
    </w:p>
    <w:p w:rsidR="00FB3882" w:rsidRPr="00596B01" w:rsidRDefault="00FB3882" w:rsidP="00507930">
      <w:pPr>
        <w:ind w:firstLine="708"/>
        <w:jc w:val="both"/>
        <w:rPr>
          <w:szCs w:val="28"/>
        </w:rPr>
      </w:pPr>
    </w:p>
    <w:p w:rsidR="00507930" w:rsidRPr="00596B01" w:rsidRDefault="00507930" w:rsidP="00507930">
      <w:pPr>
        <w:ind w:firstLine="708"/>
        <w:jc w:val="center"/>
        <w:rPr>
          <w:szCs w:val="28"/>
        </w:rPr>
      </w:pPr>
      <w:r w:rsidRPr="00596B01">
        <w:rPr>
          <w:szCs w:val="28"/>
        </w:rPr>
        <w:t>3.</w:t>
      </w:r>
      <w:r w:rsidR="00AE74AD">
        <w:rPr>
          <w:szCs w:val="28"/>
        </w:rPr>
        <w:t>2</w:t>
      </w:r>
      <w:r w:rsidRPr="00596B01">
        <w:rPr>
          <w:szCs w:val="28"/>
        </w:rPr>
        <w:t>. Прием и регистрация документов заявителя</w:t>
      </w:r>
    </w:p>
    <w:p w:rsidR="00507930" w:rsidRDefault="00507930" w:rsidP="00507930">
      <w:pPr>
        <w:ind w:firstLine="708"/>
        <w:jc w:val="both"/>
        <w:rPr>
          <w:szCs w:val="28"/>
        </w:rPr>
      </w:pPr>
    </w:p>
    <w:p w:rsidR="00507930" w:rsidRPr="00596B01" w:rsidRDefault="00507930" w:rsidP="00507930">
      <w:pPr>
        <w:ind w:firstLine="708"/>
        <w:jc w:val="both"/>
        <w:rPr>
          <w:szCs w:val="28"/>
        </w:rPr>
      </w:pPr>
      <w:r w:rsidRPr="00596B01">
        <w:rPr>
          <w:szCs w:val="28"/>
        </w:rPr>
        <w:t>3.</w:t>
      </w:r>
      <w:r w:rsidR="00AE74AD">
        <w:rPr>
          <w:szCs w:val="28"/>
        </w:rPr>
        <w:t>2</w:t>
      </w:r>
      <w:r w:rsidRPr="00596B01">
        <w:rPr>
          <w:szCs w:val="28"/>
        </w:rPr>
        <w:t>.1. Основанием для начала процедуры приема</w:t>
      </w:r>
      <w:r w:rsidR="00AE74AD">
        <w:rPr>
          <w:szCs w:val="28"/>
        </w:rPr>
        <w:t xml:space="preserve"> (отказа в приеме)</w:t>
      </w:r>
      <w:r w:rsidRPr="00596B01">
        <w:rPr>
          <w:szCs w:val="28"/>
        </w:rPr>
        <w:t xml:space="preserve"> и р</w:t>
      </w:r>
      <w:r w:rsidRPr="00596B01">
        <w:rPr>
          <w:szCs w:val="28"/>
        </w:rPr>
        <w:t>е</w:t>
      </w:r>
      <w:r w:rsidRPr="00596B01">
        <w:rPr>
          <w:szCs w:val="28"/>
        </w:rPr>
        <w:t xml:space="preserve">гистрации документов заявителя является обращение гражданина с заявлением о снижении брачного возраста в </w:t>
      </w:r>
      <w:r w:rsidR="005D28B7">
        <w:rPr>
          <w:szCs w:val="28"/>
        </w:rPr>
        <w:t>О</w:t>
      </w:r>
      <w:r w:rsidRPr="00596B01">
        <w:rPr>
          <w:szCs w:val="28"/>
        </w:rPr>
        <w:t>тдел</w:t>
      </w:r>
      <w:r>
        <w:rPr>
          <w:szCs w:val="28"/>
        </w:rPr>
        <w:t xml:space="preserve"> организационно-кадровой работы</w:t>
      </w:r>
      <w:r w:rsidRPr="00596B01">
        <w:rPr>
          <w:szCs w:val="28"/>
        </w:rPr>
        <w:t xml:space="preserve"> с комплектом документов, либо получение заявления и всех необходимых док</w:t>
      </w:r>
      <w:r w:rsidRPr="00596B01">
        <w:rPr>
          <w:szCs w:val="28"/>
        </w:rPr>
        <w:t>у</w:t>
      </w:r>
      <w:r w:rsidRPr="00596B01">
        <w:rPr>
          <w:szCs w:val="28"/>
        </w:rPr>
        <w:t>ментов по почте. Примерная форма заявления должна содержать опись предо</w:t>
      </w:r>
      <w:r w:rsidRPr="00596B01">
        <w:rPr>
          <w:szCs w:val="28"/>
        </w:rPr>
        <w:t>с</w:t>
      </w:r>
      <w:r w:rsidRPr="00596B01">
        <w:rPr>
          <w:szCs w:val="28"/>
        </w:rPr>
        <w:t>тавляемых док</w:t>
      </w:r>
      <w:r w:rsidRPr="00596B01">
        <w:rPr>
          <w:szCs w:val="28"/>
        </w:rPr>
        <w:t>у</w:t>
      </w:r>
      <w:r w:rsidRPr="00596B01">
        <w:rPr>
          <w:szCs w:val="28"/>
        </w:rPr>
        <w:t>ментов.</w:t>
      </w:r>
    </w:p>
    <w:p w:rsidR="00507930" w:rsidRPr="00596B01" w:rsidRDefault="00507930" w:rsidP="00507930">
      <w:pPr>
        <w:ind w:firstLine="708"/>
        <w:jc w:val="both"/>
        <w:rPr>
          <w:szCs w:val="28"/>
        </w:rPr>
      </w:pPr>
      <w:r w:rsidRPr="00596B01">
        <w:rPr>
          <w:szCs w:val="28"/>
        </w:rPr>
        <w:t>3.</w:t>
      </w:r>
      <w:r w:rsidR="00AE74AD">
        <w:rPr>
          <w:szCs w:val="28"/>
        </w:rPr>
        <w:t>2</w:t>
      </w:r>
      <w:r w:rsidRPr="00596B01">
        <w:rPr>
          <w:szCs w:val="28"/>
        </w:rPr>
        <w:t>.2. При получении заявления со всеми необходимыми документами, ответственный специалист регистрирует поступление заявления с представлен</w:t>
      </w:r>
      <w:r>
        <w:rPr>
          <w:szCs w:val="28"/>
        </w:rPr>
        <w:t>-</w:t>
      </w:r>
      <w:r w:rsidRPr="00596B01">
        <w:rPr>
          <w:szCs w:val="28"/>
        </w:rPr>
        <w:t>ными   документами в  соответствии установленными правилами делопроиз</w:t>
      </w:r>
      <w:r>
        <w:rPr>
          <w:szCs w:val="28"/>
        </w:rPr>
        <w:t>-</w:t>
      </w:r>
      <w:r w:rsidRPr="00596B01">
        <w:rPr>
          <w:szCs w:val="28"/>
        </w:rPr>
        <w:t>водства</w:t>
      </w:r>
      <w:r>
        <w:rPr>
          <w:szCs w:val="28"/>
        </w:rPr>
        <w:t>.</w:t>
      </w:r>
    </w:p>
    <w:p w:rsidR="00507930" w:rsidRDefault="00507930" w:rsidP="00507930">
      <w:pPr>
        <w:ind w:firstLine="708"/>
        <w:jc w:val="both"/>
        <w:rPr>
          <w:szCs w:val="28"/>
        </w:rPr>
      </w:pPr>
      <w:r w:rsidRPr="00596B01">
        <w:rPr>
          <w:szCs w:val="28"/>
        </w:rPr>
        <w:lastRenderedPageBreak/>
        <w:t>3.</w:t>
      </w:r>
      <w:r w:rsidR="00AE74AD">
        <w:rPr>
          <w:szCs w:val="28"/>
        </w:rPr>
        <w:t>2</w:t>
      </w:r>
      <w:r w:rsidRPr="00596B01">
        <w:rPr>
          <w:szCs w:val="28"/>
        </w:rPr>
        <w:t>.3. Максимальный срок приема и регистрации документов не может превышать 30 минут. Максимальный срок исполнения указанной администра</w:t>
      </w:r>
      <w:r>
        <w:rPr>
          <w:szCs w:val="28"/>
        </w:rPr>
        <w:t>-</w:t>
      </w:r>
      <w:r w:rsidRPr="00596B01">
        <w:rPr>
          <w:szCs w:val="28"/>
        </w:rPr>
        <w:t xml:space="preserve">тивной процедуры </w:t>
      </w:r>
      <w:r w:rsidR="005200FF">
        <w:rPr>
          <w:szCs w:val="28"/>
        </w:rPr>
        <w:t>не должен превышать</w:t>
      </w:r>
      <w:r w:rsidRPr="00596B01">
        <w:rPr>
          <w:szCs w:val="28"/>
        </w:rPr>
        <w:t xml:space="preserve"> 1 рабочий день.</w:t>
      </w:r>
    </w:p>
    <w:p w:rsidR="00507930" w:rsidRPr="00596B01" w:rsidRDefault="00507930" w:rsidP="00507930">
      <w:pPr>
        <w:ind w:firstLine="708"/>
        <w:jc w:val="both"/>
        <w:rPr>
          <w:szCs w:val="28"/>
        </w:rPr>
      </w:pPr>
    </w:p>
    <w:p w:rsidR="00507930" w:rsidRDefault="00507930" w:rsidP="00507930">
      <w:pPr>
        <w:ind w:firstLine="708"/>
        <w:jc w:val="center"/>
        <w:rPr>
          <w:szCs w:val="28"/>
        </w:rPr>
      </w:pPr>
      <w:r w:rsidRPr="00507930">
        <w:rPr>
          <w:szCs w:val="28"/>
        </w:rPr>
        <w:t>3.</w:t>
      </w:r>
      <w:r w:rsidR="00AE74AD">
        <w:rPr>
          <w:szCs w:val="28"/>
        </w:rPr>
        <w:t>3</w:t>
      </w:r>
      <w:r w:rsidRPr="00507930">
        <w:rPr>
          <w:szCs w:val="28"/>
        </w:rPr>
        <w:t>.</w:t>
      </w:r>
      <w:r w:rsidR="00FB3882">
        <w:rPr>
          <w:szCs w:val="28"/>
        </w:rPr>
        <w:t xml:space="preserve"> </w:t>
      </w:r>
      <w:r w:rsidRPr="00507930">
        <w:rPr>
          <w:szCs w:val="28"/>
        </w:rPr>
        <w:t>Получение дополнительной информации</w:t>
      </w:r>
    </w:p>
    <w:p w:rsidR="00507930" w:rsidRPr="00507930" w:rsidRDefault="00507930" w:rsidP="00507930">
      <w:pPr>
        <w:ind w:firstLine="708"/>
        <w:jc w:val="center"/>
        <w:rPr>
          <w:szCs w:val="28"/>
        </w:rPr>
      </w:pPr>
    </w:p>
    <w:p w:rsidR="00507930" w:rsidRPr="00596B01" w:rsidRDefault="00507930" w:rsidP="00507930">
      <w:pPr>
        <w:ind w:firstLine="708"/>
        <w:jc w:val="both"/>
        <w:rPr>
          <w:szCs w:val="28"/>
        </w:rPr>
      </w:pPr>
      <w:r w:rsidRPr="00596B01">
        <w:rPr>
          <w:szCs w:val="28"/>
        </w:rPr>
        <w:t>3.</w:t>
      </w:r>
      <w:r w:rsidR="00AE74AD">
        <w:rPr>
          <w:szCs w:val="28"/>
        </w:rPr>
        <w:t>3</w:t>
      </w:r>
      <w:r w:rsidRPr="00596B01">
        <w:rPr>
          <w:szCs w:val="28"/>
        </w:rPr>
        <w:t>.1. В целях получения дополнительной информации, необходимой для предоставления муниципальной услуги, специалист оформляет запросы в орг</w:t>
      </w:r>
      <w:r w:rsidRPr="00596B01">
        <w:rPr>
          <w:szCs w:val="28"/>
        </w:rPr>
        <w:t>а</w:t>
      </w:r>
      <w:r w:rsidRPr="00596B01">
        <w:rPr>
          <w:szCs w:val="28"/>
        </w:rPr>
        <w:t xml:space="preserve">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рабочий день. </w:t>
      </w:r>
    </w:p>
    <w:p w:rsidR="00507930" w:rsidRPr="00596B01" w:rsidRDefault="00507930" w:rsidP="00507930">
      <w:pPr>
        <w:ind w:firstLine="708"/>
        <w:jc w:val="both"/>
        <w:rPr>
          <w:szCs w:val="28"/>
        </w:rPr>
      </w:pPr>
      <w:r w:rsidRPr="00596B01">
        <w:rPr>
          <w:szCs w:val="28"/>
        </w:rPr>
        <w:t>3.</w:t>
      </w:r>
      <w:r w:rsidR="00AE74AD">
        <w:rPr>
          <w:szCs w:val="28"/>
        </w:rPr>
        <w:t>3</w:t>
      </w:r>
      <w:r w:rsidRPr="00596B01">
        <w:rPr>
          <w:szCs w:val="28"/>
        </w:rPr>
        <w:t>.2. Специалист при поступлении ответов на запросы, дополняет личное дело заявителя.</w:t>
      </w:r>
    </w:p>
    <w:p w:rsidR="00507930" w:rsidRDefault="00507930" w:rsidP="00507930">
      <w:pPr>
        <w:ind w:firstLine="708"/>
        <w:jc w:val="both"/>
        <w:rPr>
          <w:szCs w:val="28"/>
        </w:rPr>
      </w:pPr>
      <w:r w:rsidRPr="00596B01">
        <w:rPr>
          <w:szCs w:val="28"/>
        </w:rPr>
        <w:t>3.</w:t>
      </w:r>
      <w:r w:rsidR="00AE74AD">
        <w:rPr>
          <w:szCs w:val="28"/>
        </w:rPr>
        <w:t>3</w:t>
      </w:r>
      <w:r w:rsidRPr="00596B01">
        <w:rPr>
          <w:szCs w:val="28"/>
        </w:rPr>
        <w:t>.3.</w:t>
      </w:r>
      <w:r w:rsidR="00AE74AD">
        <w:rPr>
          <w:szCs w:val="28"/>
        </w:rPr>
        <w:t xml:space="preserve"> </w:t>
      </w:r>
      <w:r w:rsidRPr="00596B01">
        <w:rPr>
          <w:szCs w:val="28"/>
        </w:rPr>
        <w:t>Максимальный срок исполнения указанной административной пр</w:t>
      </w:r>
      <w:r w:rsidRPr="00596B01">
        <w:rPr>
          <w:szCs w:val="28"/>
        </w:rPr>
        <w:t>о</w:t>
      </w:r>
      <w:r w:rsidRPr="00596B01">
        <w:rPr>
          <w:szCs w:val="28"/>
        </w:rPr>
        <w:t>цедуры –</w:t>
      </w:r>
      <w:r w:rsidR="005200FF">
        <w:rPr>
          <w:szCs w:val="28"/>
        </w:rPr>
        <w:t xml:space="preserve"> не более</w:t>
      </w:r>
      <w:r w:rsidRPr="00596B01">
        <w:rPr>
          <w:szCs w:val="28"/>
        </w:rPr>
        <w:t xml:space="preserve"> 5 рабочих дней. В случае направления запросов срок выпо</w:t>
      </w:r>
      <w:r w:rsidRPr="00596B01">
        <w:rPr>
          <w:szCs w:val="28"/>
        </w:rPr>
        <w:t>л</w:t>
      </w:r>
      <w:r w:rsidRPr="00596B01">
        <w:rPr>
          <w:szCs w:val="28"/>
        </w:rPr>
        <w:t>нения данной процедуры увеличивается в зависимости от сроков выдачи отв</w:t>
      </w:r>
      <w:r w:rsidRPr="00596B01">
        <w:rPr>
          <w:szCs w:val="28"/>
        </w:rPr>
        <w:t>е</w:t>
      </w:r>
      <w:r w:rsidRPr="00596B01">
        <w:rPr>
          <w:szCs w:val="28"/>
        </w:rPr>
        <w:t>тов, определенных в учреждении или организации, куда направлен запрос.</w:t>
      </w:r>
    </w:p>
    <w:p w:rsidR="001D73C2" w:rsidRPr="00596B01" w:rsidRDefault="001D73C2" w:rsidP="00507930">
      <w:pPr>
        <w:ind w:firstLine="708"/>
        <w:jc w:val="both"/>
        <w:rPr>
          <w:szCs w:val="28"/>
        </w:rPr>
      </w:pPr>
    </w:p>
    <w:p w:rsidR="00507930" w:rsidRPr="00596B01" w:rsidRDefault="00507930" w:rsidP="00AE74AD">
      <w:pPr>
        <w:ind w:firstLine="708"/>
        <w:jc w:val="center"/>
        <w:rPr>
          <w:szCs w:val="28"/>
        </w:rPr>
      </w:pPr>
      <w:r w:rsidRPr="00596B01">
        <w:rPr>
          <w:szCs w:val="28"/>
        </w:rPr>
        <w:t>3.</w:t>
      </w:r>
      <w:r w:rsidR="00AE74AD">
        <w:rPr>
          <w:szCs w:val="28"/>
        </w:rPr>
        <w:t>4</w:t>
      </w:r>
      <w:r w:rsidRPr="00596B01">
        <w:rPr>
          <w:szCs w:val="28"/>
        </w:rPr>
        <w:t xml:space="preserve">. Принятие решения </w:t>
      </w:r>
      <w:r w:rsidR="00704076">
        <w:rPr>
          <w:szCs w:val="28"/>
        </w:rPr>
        <w:t xml:space="preserve">о </w:t>
      </w:r>
      <w:r w:rsidR="00AE74AD">
        <w:rPr>
          <w:szCs w:val="28"/>
        </w:rPr>
        <w:t>снижении брачного возраста</w:t>
      </w:r>
    </w:p>
    <w:p w:rsidR="001D73C2" w:rsidRDefault="001D73C2" w:rsidP="00507930">
      <w:pPr>
        <w:ind w:firstLine="708"/>
        <w:jc w:val="both"/>
        <w:rPr>
          <w:szCs w:val="28"/>
        </w:rPr>
      </w:pPr>
    </w:p>
    <w:p w:rsidR="00507930" w:rsidRPr="00596B01" w:rsidRDefault="00507930" w:rsidP="00507930">
      <w:pPr>
        <w:ind w:firstLine="708"/>
        <w:jc w:val="both"/>
        <w:rPr>
          <w:szCs w:val="28"/>
        </w:rPr>
      </w:pPr>
      <w:r w:rsidRPr="00596B01">
        <w:rPr>
          <w:szCs w:val="28"/>
        </w:rPr>
        <w:t>3.</w:t>
      </w:r>
      <w:r w:rsidR="00AE74AD">
        <w:rPr>
          <w:szCs w:val="28"/>
        </w:rPr>
        <w:t>4</w:t>
      </w:r>
      <w:r w:rsidRPr="00596B01">
        <w:rPr>
          <w:szCs w:val="28"/>
        </w:rPr>
        <w:t>.1. Заместитель главы проверяет право заявителя о снижении брачного возраста, принимает соответствующее решение, заверяя его личной подписью.</w:t>
      </w:r>
    </w:p>
    <w:p w:rsidR="00507930" w:rsidRDefault="00507930" w:rsidP="00507930">
      <w:pPr>
        <w:ind w:firstLine="708"/>
        <w:jc w:val="both"/>
        <w:rPr>
          <w:szCs w:val="28"/>
        </w:rPr>
      </w:pPr>
      <w:r w:rsidRPr="00596B01">
        <w:rPr>
          <w:szCs w:val="28"/>
        </w:rPr>
        <w:t>3.</w:t>
      </w:r>
      <w:r w:rsidR="00AE74AD">
        <w:rPr>
          <w:szCs w:val="28"/>
        </w:rPr>
        <w:t>4</w:t>
      </w:r>
      <w:r w:rsidRPr="00596B01">
        <w:rPr>
          <w:szCs w:val="28"/>
        </w:rPr>
        <w:t>.2. В случае положительного заключения о возможности снизить бра</w:t>
      </w:r>
      <w:r w:rsidRPr="00596B01">
        <w:rPr>
          <w:szCs w:val="28"/>
        </w:rPr>
        <w:t>ч</w:t>
      </w:r>
      <w:r w:rsidRPr="00596B01">
        <w:rPr>
          <w:szCs w:val="28"/>
        </w:rPr>
        <w:t xml:space="preserve">ный возраст заявителя, заместитель главы передает </w:t>
      </w:r>
      <w:r w:rsidR="00AE74AD">
        <w:rPr>
          <w:szCs w:val="28"/>
        </w:rPr>
        <w:t>заявление с полным пак</w:t>
      </w:r>
      <w:r w:rsidR="00AE74AD">
        <w:rPr>
          <w:szCs w:val="28"/>
        </w:rPr>
        <w:t>е</w:t>
      </w:r>
      <w:r w:rsidR="00AE74AD">
        <w:rPr>
          <w:szCs w:val="28"/>
        </w:rPr>
        <w:t>том документов</w:t>
      </w:r>
      <w:r w:rsidRPr="00596B01">
        <w:rPr>
          <w:szCs w:val="28"/>
        </w:rPr>
        <w:t xml:space="preserve"> специалисту, ответственному за </w:t>
      </w:r>
      <w:r w:rsidR="00AE74AD">
        <w:rPr>
          <w:szCs w:val="28"/>
        </w:rPr>
        <w:t>подготовку проекта решения о выдаче разрешения на вступление в брак лицам, достигшим возраста 16-ти лет</w:t>
      </w:r>
      <w:r w:rsidR="00704076">
        <w:rPr>
          <w:szCs w:val="28"/>
        </w:rPr>
        <w:t>, но не достигшим совершеннолетия</w:t>
      </w:r>
      <w:r w:rsidR="00AE74AD">
        <w:rPr>
          <w:szCs w:val="28"/>
        </w:rPr>
        <w:t>.</w:t>
      </w:r>
    </w:p>
    <w:p w:rsidR="00AE74AD" w:rsidRPr="00596B01" w:rsidRDefault="00AE74AD" w:rsidP="00507930">
      <w:pPr>
        <w:ind w:firstLine="708"/>
        <w:jc w:val="both"/>
        <w:rPr>
          <w:szCs w:val="28"/>
        </w:rPr>
      </w:pPr>
      <w:r>
        <w:rPr>
          <w:szCs w:val="28"/>
        </w:rPr>
        <w:t xml:space="preserve">3.4.3. </w:t>
      </w:r>
      <w:r w:rsidR="00704076">
        <w:rPr>
          <w:szCs w:val="28"/>
        </w:rPr>
        <w:t>П</w:t>
      </w:r>
      <w:r>
        <w:rPr>
          <w:szCs w:val="28"/>
        </w:rPr>
        <w:t>ри заключении о невозможности снизать брачный возраст заяв</w:t>
      </w:r>
      <w:r>
        <w:rPr>
          <w:szCs w:val="28"/>
        </w:rPr>
        <w:t>и</w:t>
      </w:r>
      <w:r>
        <w:rPr>
          <w:szCs w:val="28"/>
        </w:rPr>
        <w:t>теля, заместитель главы передает заявление с пакетом документов</w:t>
      </w:r>
      <w:r w:rsidR="000F658D">
        <w:rPr>
          <w:szCs w:val="28"/>
        </w:rPr>
        <w:t xml:space="preserve"> специалисту, ответственному за подготовку мотивированного ответа об отказе в выдаче ра</w:t>
      </w:r>
      <w:r w:rsidR="000F658D">
        <w:rPr>
          <w:szCs w:val="28"/>
        </w:rPr>
        <w:t>з</w:t>
      </w:r>
      <w:r w:rsidR="000F658D">
        <w:rPr>
          <w:szCs w:val="28"/>
        </w:rPr>
        <w:t>решения на вступление в брак лицам,</w:t>
      </w:r>
      <w:r w:rsidR="000F658D" w:rsidRPr="000F658D">
        <w:rPr>
          <w:szCs w:val="28"/>
        </w:rPr>
        <w:t xml:space="preserve"> достигшим возраста 16-ти лет, но не до</w:t>
      </w:r>
      <w:r w:rsidR="000F658D" w:rsidRPr="000F658D">
        <w:rPr>
          <w:szCs w:val="28"/>
        </w:rPr>
        <w:t>с</w:t>
      </w:r>
      <w:r w:rsidR="000F658D" w:rsidRPr="000F658D">
        <w:rPr>
          <w:szCs w:val="28"/>
        </w:rPr>
        <w:t>тигшим совершеннолетия</w:t>
      </w:r>
      <w:r w:rsidR="000F658D">
        <w:rPr>
          <w:szCs w:val="28"/>
        </w:rPr>
        <w:t>.</w:t>
      </w:r>
    </w:p>
    <w:p w:rsidR="00507930" w:rsidRPr="00596B01" w:rsidRDefault="00507930" w:rsidP="00507930">
      <w:pPr>
        <w:ind w:firstLine="708"/>
        <w:jc w:val="both"/>
        <w:rPr>
          <w:szCs w:val="28"/>
        </w:rPr>
      </w:pPr>
      <w:r w:rsidRPr="00596B01">
        <w:rPr>
          <w:szCs w:val="28"/>
        </w:rPr>
        <w:t>3.</w:t>
      </w:r>
      <w:r w:rsidR="001D73C2">
        <w:rPr>
          <w:szCs w:val="28"/>
        </w:rPr>
        <w:t>4</w:t>
      </w:r>
      <w:r w:rsidRPr="00596B01">
        <w:rPr>
          <w:szCs w:val="28"/>
        </w:rPr>
        <w:t>.</w:t>
      </w:r>
      <w:r w:rsidR="00AE74AD">
        <w:rPr>
          <w:szCs w:val="28"/>
        </w:rPr>
        <w:t>4</w:t>
      </w:r>
      <w:r w:rsidRPr="00596B01">
        <w:rPr>
          <w:szCs w:val="28"/>
        </w:rPr>
        <w:t>. Специалист готовит проект решения о выдаче разрешения на вст</w:t>
      </w:r>
      <w:r w:rsidRPr="00596B01">
        <w:rPr>
          <w:szCs w:val="28"/>
        </w:rPr>
        <w:t>у</w:t>
      </w:r>
      <w:r w:rsidRPr="00596B01">
        <w:rPr>
          <w:szCs w:val="28"/>
        </w:rPr>
        <w:t>пление в брак</w:t>
      </w:r>
      <w:r>
        <w:rPr>
          <w:szCs w:val="28"/>
        </w:rPr>
        <w:t xml:space="preserve"> лицам</w:t>
      </w:r>
      <w:r w:rsidRPr="00596B01">
        <w:rPr>
          <w:szCs w:val="28"/>
        </w:rPr>
        <w:t xml:space="preserve">, достигшим </w:t>
      </w:r>
      <w:r>
        <w:rPr>
          <w:szCs w:val="28"/>
        </w:rPr>
        <w:t xml:space="preserve">возраста </w:t>
      </w:r>
      <w:r w:rsidRPr="00596B01">
        <w:rPr>
          <w:szCs w:val="28"/>
        </w:rPr>
        <w:t>16-ти лет, но не достигшим сове</w:t>
      </w:r>
      <w:r w:rsidRPr="00596B01">
        <w:rPr>
          <w:szCs w:val="28"/>
        </w:rPr>
        <w:t>р</w:t>
      </w:r>
      <w:r w:rsidRPr="00596B01">
        <w:rPr>
          <w:szCs w:val="28"/>
        </w:rPr>
        <w:t>шеннолетия в форме постановления администрации Апшеронского горо</w:t>
      </w:r>
      <w:r w:rsidRPr="00596B01">
        <w:rPr>
          <w:szCs w:val="28"/>
        </w:rPr>
        <w:t>д</w:t>
      </w:r>
      <w:r w:rsidRPr="00596B01">
        <w:rPr>
          <w:szCs w:val="28"/>
        </w:rPr>
        <w:t>ского поселения, подписывает его и передает личное дело с проектом соответству</w:t>
      </w:r>
      <w:r w:rsidRPr="00596B01">
        <w:rPr>
          <w:szCs w:val="28"/>
        </w:rPr>
        <w:t>ю</w:t>
      </w:r>
      <w:r w:rsidRPr="00596B01">
        <w:rPr>
          <w:szCs w:val="28"/>
        </w:rPr>
        <w:t>щего решения на согласование исполнителям муниципальных органов власти в следующем порядке:</w:t>
      </w:r>
    </w:p>
    <w:p w:rsidR="00507930" w:rsidRPr="00596B01" w:rsidRDefault="000F658D" w:rsidP="00C139B6">
      <w:pPr>
        <w:ind w:right="-766"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D28B7">
        <w:rPr>
          <w:szCs w:val="28"/>
        </w:rPr>
        <w:t>начальнику</w:t>
      </w:r>
      <w:r w:rsidR="00507930" w:rsidRPr="00596B01">
        <w:rPr>
          <w:szCs w:val="28"/>
        </w:rPr>
        <w:t xml:space="preserve"> отдела юридической работы;</w:t>
      </w:r>
    </w:p>
    <w:p w:rsidR="00507930" w:rsidRPr="00596B01" w:rsidRDefault="000F658D" w:rsidP="00C139B6">
      <w:pPr>
        <w:ind w:right="-766" w:firstLine="708"/>
        <w:jc w:val="both"/>
        <w:rPr>
          <w:szCs w:val="28"/>
        </w:rPr>
      </w:pPr>
      <w:r>
        <w:rPr>
          <w:szCs w:val="28"/>
        </w:rPr>
        <w:t>- г</w:t>
      </w:r>
      <w:r w:rsidR="00507930" w:rsidRPr="00596B01">
        <w:rPr>
          <w:szCs w:val="28"/>
        </w:rPr>
        <w:t>лавному специалисту отдела организационно</w:t>
      </w:r>
      <w:r w:rsidR="00C139B6">
        <w:rPr>
          <w:szCs w:val="28"/>
        </w:rPr>
        <w:t>-кадровой</w:t>
      </w:r>
      <w:r w:rsidR="00507930" w:rsidRPr="00596B01">
        <w:rPr>
          <w:szCs w:val="28"/>
        </w:rPr>
        <w:t xml:space="preserve"> работы;</w:t>
      </w:r>
    </w:p>
    <w:p w:rsidR="00507930" w:rsidRPr="00596B01" w:rsidRDefault="000F658D" w:rsidP="00C139B6">
      <w:pPr>
        <w:ind w:firstLine="708"/>
        <w:jc w:val="both"/>
        <w:rPr>
          <w:szCs w:val="28"/>
        </w:rPr>
      </w:pPr>
      <w:r>
        <w:rPr>
          <w:szCs w:val="28"/>
        </w:rPr>
        <w:t>- з</w:t>
      </w:r>
      <w:r w:rsidR="00507930" w:rsidRPr="00596B01">
        <w:rPr>
          <w:szCs w:val="28"/>
        </w:rPr>
        <w:t>аместителю главы</w:t>
      </w:r>
      <w:r w:rsidR="00C139B6">
        <w:rPr>
          <w:szCs w:val="28"/>
        </w:rPr>
        <w:t>, курирующему данное направление</w:t>
      </w:r>
      <w:r w:rsidR="00507930" w:rsidRPr="00596B01">
        <w:rPr>
          <w:szCs w:val="28"/>
        </w:rPr>
        <w:t>.</w:t>
      </w:r>
    </w:p>
    <w:p w:rsidR="00507930" w:rsidRPr="00596B01" w:rsidRDefault="001D73C2" w:rsidP="00507930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507930" w:rsidRPr="00596B01">
        <w:rPr>
          <w:szCs w:val="28"/>
        </w:rPr>
        <w:t>3.</w:t>
      </w:r>
      <w:r w:rsidR="000F658D">
        <w:rPr>
          <w:szCs w:val="28"/>
        </w:rPr>
        <w:t>4</w:t>
      </w:r>
      <w:r w:rsidR="00507930" w:rsidRPr="00596B01">
        <w:rPr>
          <w:szCs w:val="28"/>
        </w:rPr>
        <w:t>.</w:t>
      </w:r>
      <w:r w:rsidR="000F658D">
        <w:rPr>
          <w:szCs w:val="28"/>
        </w:rPr>
        <w:t>5</w:t>
      </w:r>
      <w:r w:rsidR="00507930" w:rsidRPr="00596B01">
        <w:rPr>
          <w:szCs w:val="28"/>
        </w:rPr>
        <w:t>. После согласования проект постановления передается на подпись главе Апшеронского городского поселения.</w:t>
      </w:r>
    </w:p>
    <w:p w:rsidR="00507930" w:rsidRPr="00596B01" w:rsidRDefault="00507930" w:rsidP="00507930">
      <w:pPr>
        <w:ind w:firstLine="708"/>
        <w:jc w:val="both"/>
        <w:rPr>
          <w:szCs w:val="28"/>
        </w:rPr>
      </w:pPr>
      <w:r w:rsidRPr="00596B01">
        <w:rPr>
          <w:szCs w:val="28"/>
        </w:rPr>
        <w:t>3.</w:t>
      </w:r>
      <w:r w:rsidR="000F658D">
        <w:rPr>
          <w:szCs w:val="28"/>
        </w:rPr>
        <w:t>4</w:t>
      </w:r>
      <w:r w:rsidRPr="00596B01">
        <w:rPr>
          <w:szCs w:val="28"/>
        </w:rPr>
        <w:t>.</w:t>
      </w:r>
      <w:r w:rsidR="000F658D">
        <w:rPr>
          <w:szCs w:val="28"/>
        </w:rPr>
        <w:t>6</w:t>
      </w:r>
      <w:r w:rsidRPr="00596B01">
        <w:rPr>
          <w:szCs w:val="28"/>
        </w:rPr>
        <w:t>. После подписания главой постановление регистрируется специа</w:t>
      </w:r>
      <w:r w:rsidR="00C139B6">
        <w:rPr>
          <w:szCs w:val="28"/>
        </w:rPr>
        <w:t>-</w:t>
      </w:r>
      <w:r w:rsidRPr="00596B01">
        <w:rPr>
          <w:szCs w:val="28"/>
        </w:rPr>
        <w:t xml:space="preserve">листом отдела </w:t>
      </w:r>
      <w:r w:rsidR="00C139B6">
        <w:rPr>
          <w:szCs w:val="28"/>
        </w:rPr>
        <w:t>организационно-</w:t>
      </w:r>
      <w:r w:rsidRPr="00596B01">
        <w:rPr>
          <w:szCs w:val="28"/>
        </w:rPr>
        <w:t xml:space="preserve">кадровой работы. </w:t>
      </w:r>
    </w:p>
    <w:p w:rsidR="00507930" w:rsidRDefault="00507930" w:rsidP="00507930">
      <w:pPr>
        <w:ind w:firstLine="708"/>
        <w:jc w:val="both"/>
        <w:rPr>
          <w:szCs w:val="28"/>
        </w:rPr>
      </w:pPr>
      <w:r w:rsidRPr="00596B01">
        <w:rPr>
          <w:szCs w:val="28"/>
        </w:rPr>
        <w:lastRenderedPageBreak/>
        <w:t>3.</w:t>
      </w:r>
      <w:r w:rsidR="000F658D">
        <w:rPr>
          <w:szCs w:val="28"/>
        </w:rPr>
        <w:t>4</w:t>
      </w:r>
      <w:r w:rsidRPr="00596B01">
        <w:rPr>
          <w:szCs w:val="28"/>
        </w:rPr>
        <w:t>.</w:t>
      </w:r>
      <w:r w:rsidR="000F658D">
        <w:rPr>
          <w:szCs w:val="28"/>
        </w:rPr>
        <w:t>7</w:t>
      </w:r>
      <w:r w:rsidRPr="00596B01">
        <w:rPr>
          <w:szCs w:val="28"/>
        </w:rPr>
        <w:t>. Максимальный срок выполнения административных действий, ук</w:t>
      </w:r>
      <w:r w:rsidRPr="00596B01">
        <w:rPr>
          <w:szCs w:val="28"/>
        </w:rPr>
        <w:t>а</w:t>
      </w:r>
      <w:r w:rsidRPr="00596B01">
        <w:rPr>
          <w:szCs w:val="28"/>
        </w:rPr>
        <w:t>занных в пункте 3.</w:t>
      </w:r>
      <w:r w:rsidR="00971D40">
        <w:rPr>
          <w:szCs w:val="28"/>
        </w:rPr>
        <w:t>4</w:t>
      </w:r>
      <w:r w:rsidRPr="00596B01">
        <w:rPr>
          <w:szCs w:val="28"/>
        </w:rPr>
        <w:t xml:space="preserve"> </w:t>
      </w:r>
      <w:r w:rsidR="005200FF">
        <w:rPr>
          <w:szCs w:val="28"/>
        </w:rPr>
        <w:t xml:space="preserve">не должен превышать </w:t>
      </w:r>
      <w:r w:rsidR="00FB3882" w:rsidRPr="005200FF">
        <w:rPr>
          <w:szCs w:val="28"/>
        </w:rPr>
        <w:t>20</w:t>
      </w:r>
      <w:r w:rsidRPr="00596B01">
        <w:rPr>
          <w:szCs w:val="28"/>
        </w:rPr>
        <w:t xml:space="preserve"> дней.</w:t>
      </w:r>
    </w:p>
    <w:p w:rsidR="001D73C2" w:rsidRPr="00596B01" w:rsidRDefault="001D73C2" w:rsidP="00507930">
      <w:pPr>
        <w:ind w:firstLine="708"/>
        <w:jc w:val="both"/>
        <w:rPr>
          <w:szCs w:val="28"/>
        </w:rPr>
      </w:pPr>
    </w:p>
    <w:p w:rsidR="00507930" w:rsidRPr="001D73C2" w:rsidRDefault="00507930" w:rsidP="001B3093">
      <w:pPr>
        <w:ind w:firstLine="708"/>
        <w:jc w:val="center"/>
        <w:rPr>
          <w:szCs w:val="28"/>
        </w:rPr>
      </w:pPr>
      <w:r w:rsidRPr="001D73C2">
        <w:rPr>
          <w:szCs w:val="28"/>
        </w:rPr>
        <w:t>3.</w:t>
      </w:r>
      <w:r w:rsidR="001D73C2">
        <w:rPr>
          <w:szCs w:val="28"/>
        </w:rPr>
        <w:t>5</w:t>
      </w:r>
      <w:r w:rsidRPr="001D73C2">
        <w:rPr>
          <w:szCs w:val="28"/>
        </w:rPr>
        <w:t>. Уведомление заявителя о принятом решении.</w:t>
      </w:r>
    </w:p>
    <w:p w:rsidR="001D73C2" w:rsidRPr="00596B01" w:rsidRDefault="001D73C2" w:rsidP="00507930">
      <w:pPr>
        <w:ind w:firstLine="708"/>
        <w:jc w:val="both"/>
        <w:rPr>
          <w:b/>
          <w:szCs w:val="28"/>
        </w:rPr>
      </w:pPr>
    </w:p>
    <w:p w:rsidR="00507930" w:rsidRPr="00596B01" w:rsidRDefault="00507930" w:rsidP="00507930">
      <w:pPr>
        <w:jc w:val="both"/>
        <w:rPr>
          <w:szCs w:val="28"/>
        </w:rPr>
      </w:pPr>
      <w:r w:rsidRPr="00596B01">
        <w:rPr>
          <w:szCs w:val="28"/>
        </w:rPr>
        <w:t xml:space="preserve">         3.</w:t>
      </w:r>
      <w:r w:rsidR="001D73C2">
        <w:rPr>
          <w:szCs w:val="28"/>
        </w:rPr>
        <w:t>5</w:t>
      </w:r>
      <w:r w:rsidRPr="00596B01">
        <w:rPr>
          <w:szCs w:val="28"/>
        </w:rPr>
        <w:t xml:space="preserve">.1. Специалист </w:t>
      </w:r>
      <w:r w:rsidR="005D28B7">
        <w:rPr>
          <w:szCs w:val="28"/>
        </w:rPr>
        <w:t>Отдела организационно-кадровой работы</w:t>
      </w:r>
      <w:r w:rsidRPr="00596B01">
        <w:rPr>
          <w:szCs w:val="28"/>
        </w:rPr>
        <w:t xml:space="preserve"> в течение 3 дней с момента подписания пост</w:t>
      </w:r>
      <w:r w:rsidRPr="00596B01">
        <w:rPr>
          <w:szCs w:val="28"/>
        </w:rPr>
        <w:t>а</w:t>
      </w:r>
      <w:r w:rsidRPr="00596B01">
        <w:rPr>
          <w:szCs w:val="28"/>
        </w:rPr>
        <w:t>новления передает заявителю постановление о выдаче разрешения на вступл</w:t>
      </w:r>
      <w:r w:rsidRPr="00596B01">
        <w:rPr>
          <w:szCs w:val="28"/>
        </w:rPr>
        <w:t>е</w:t>
      </w:r>
      <w:r w:rsidRPr="00596B01">
        <w:rPr>
          <w:szCs w:val="28"/>
        </w:rPr>
        <w:t>ние в брак</w:t>
      </w:r>
      <w:r w:rsidR="00510131">
        <w:rPr>
          <w:szCs w:val="28"/>
        </w:rPr>
        <w:t xml:space="preserve"> лицам</w:t>
      </w:r>
      <w:r w:rsidRPr="00596B01">
        <w:rPr>
          <w:szCs w:val="28"/>
        </w:rPr>
        <w:t>, достигшим</w:t>
      </w:r>
      <w:r w:rsidR="00510131">
        <w:rPr>
          <w:szCs w:val="28"/>
        </w:rPr>
        <w:t xml:space="preserve"> возраста</w:t>
      </w:r>
      <w:r w:rsidRPr="00596B01">
        <w:rPr>
          <w:szCs w:val="28"/>
        </w:rPr>
        <w:t xml:space="preserve"> 16-ти лет, но не достигшим совершенн</w:t>
      </w:r>
      <w:r w:rsidRPr="00596B01">
        <w:rPr>
          <w:szCs w:val="28"/>
        </w:rPr>
        <w:t>о</w:t>
      </w:r>
      <w:r w:rsidRPr="00596B01">
        <w:rPr>
          <w:szCs w:val="28"/>
        </w:rPr>
        <w:t>летия.</w:t>
      </w:r>
    </w:p>
    <w:p w:rsidR="00507930" w:rsidRPr="00596B01" w:rsidRDefault="00507930" w:rsidP="00507930">
      <w:pPr>
        <w:jc w:val="both"/>
        <w:rPr>
          <w:szCs w:val="28"/>
        </w:rPr>
      </w:pPr>
    </w:p>
    <w:p w:rsidR="00510131" w:rsidRPr="00510131" w:rsidRDefault="00510131" w:rsidP="00510131">
      <w:pPr>
        <w:jc w:val="center"/>
        <w:rPr>
          <w:szCs w:val="28"/>
        </w:rPr>
      </w:pPr>
      <w:r w:rsidRPr="00510131">
        <w:rPr>
          <w:szCs w:val="28"/>
        </w:rPr>
        <w:t xml:space="preserve">4. Порядок и формы контроля за предоставлением </w:t>
      </w:r>
    </w:p>
    <w:p w:rsidR="00510131" w:rsidRPr="00510131" w:rsidRDefault="00510131" w:rsidP="00510131">
      <w:pPr>
        <w:jc w:val="center"/>
        <w:rPr>
          <w:szCs w:val="28"/>
        </w:rPr>
      </w:pPr>
      <w:r w:rsidRPr="00510131">
        <w:rPr>
          <w:szCs w:val="28"/>
        </w:rPr>
        <w:t>муниципальной услуги</w:t>
      </w:r>
    </w:p>
    <w:p w:rsidR="00510131" w:rsidRPr="00596B01" w:rsidRDefault="00510131" w:rsidP="00722981">
      <w:pPr>
        <w:jc w:val="both"/>
        <w:rPr>
          <w:szCs w:val="28"/>
        </w:rPr>
      </w:pPr>
    </w:p>
    <w:p w:rsidR="00722981" w:rsidRPr="00722981" w:rsidRDefault="00722981" w:rsidP="00722981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Pr="00722981">
        <w:rPr>
          <w:bCs/>
          <w:szCs w:val="28"/>
        </w:rPr>
        <w:t xml:space="preserve">4.1. </w:t>
      </w:r>
      <w:r w:rsidRPr="00722981">
        <w:rPr>
          <w:bCs/>
          <w:iCs/>
          <w:szCs w:val="28"/>
        </w:rPr>
        <w:t>Текущий контроль за соблюдением последовательности действий, определенных настоящим Административным регламентом по предоставлению муниципальной услуги, и</w:t>
      </w:r>
      <w:r w:rsidRPr="00722981">
        <w:rPr>
          <w:b/>
          <w:bCs/>
          <w:iCs/>
          <w:szCs w:val="28"/>
        </w:rPr>
        <w:t xml:space="preserve"> </w:t>
      </w:r>
      <w:r w:rsidRPr="00722981">
        <w:rPr>
          <w:bCs/>
          <w:iCs/>
          <w:szCs w:val="28"/>
        </w:rPr>
        <w:t xml:space="preserve">принятием решений специалистом </w:t>
      </w:r>
      <w:r w:rsidR="005D28B7">
        <w:rPr>
          <w:szCs w:val="28"/>
        </w:rPr>
        <w:t>Отдела организ</w:t>
      </w:r>
      <w:r w:rsidR="005D28B7">
        <w:rPr>
          <w:szCs w:val="28"/>
        </w:rPr>
        <w:t>а</w:t>
      </w:r>
      <w:r w:rsidR="005D28B7">
        <w:rPr>
          <w:szCs w:val="28"/>
        </w:rPr>
        <w:t>ционно-кадровой работы</w:t>
      </w:r>
      <w:r w:rsidRPr="00722981">
        <w:rPr>
          <w:bCs/>
          <w:iCs/>
          <w:szCs w:val="28"/>
        </w:rPr>
        <w:t xml:space="preserve">  осуществляется начальником </w:t>
      </w:r>
      <w:r w:rsidR="005D28B7">
        <w:rPr>
          <w:bCs/>
          <w:iCs/>
          <w:szCs w:val="28"/>
        </w:rPr>
        <w:t xml:space="preserve">данного </w:t>
      </w:r>
      <w:r w:rsidRPr="00722981">
        <w:rPr>
          <w:bCs/>
          <w:iCs/>
          <w:szCs w:val="28"/>
        </w:rPr>
        <w:t xml:space="preserve">Отдела. При отсутствии должности начальника </w:t>
      </w:r>
      <w:r w:rsidR="005D28B7">
        <w:rPr>
          <w:szCs w:val="28"/>
        </w:rPr>
        <w:t>Отдела организационно-кадровой работы</w:t>
      </w:r>
      <w:r w:rsidRPr="00722981">
        <w:rPr>
          <w:bCs/>
          <w:iCs/>
          <w:szCs w:val="28"/>
        </w:rPr>
        <w:t xml:space="preserve"> контроль осуществляет заместитель главы Апшеронского городского посел</w:t>
      </w:r>
      <w:r w:rsidRPr="00722981">
        <w:rPr>
          <w:bCs/>
          <w:iCs/>
          <w:szCs w:val="28"/>
        </w:rPr>
        <w:t>е</w:t>
      </w:r>
      <w:r w:rsidRPr="00722981">
        <w:rPr>
          <w:bCs/>
          <w:iCs/>
          <w:szCs w:val="28"/>
        </w:rPr>
        <w:t>ния Апшеронского района, куриру</w:t>
      </w:r>
      <w:r w:rsidRPr="00722981">
        <w:rPr>
          <w:bCs/>
          <w:iCs/>
          <w:szCs w:val="28"/>
        </w:rPr>
        <w:t>ю</w:t>
      </w:r>
      <w:r w:rsidRPr="00722981">
        <w:rPr>
          <w:bCs/>
          <w:iCs/>
          <w:szCs w:val="28"/>
        </w:rPr>
        <w:t>щий деятельность данного Отдела (далее – замест</w:t>
      </w:r>
      <w:r w:rsidRPr="00722981">
        <w:rPr>
          <w:bCs/>
          <w:iCs/>
          <w:szCs w:val="28"/>
        </w:rPr>
        <w:t>и</w:t>
      </w:r>
      <w:r w:rsidRPr="00722981">
        <w:rPr>
          <w:bCs/>
          <w:iCs/>
          <w:szCs w:val="28"/>
        </w:rPr>
        <w:t>тель главы).</w:t>
      </w:r>
    </w:p>
    <w:p w:rsidR="00722981" w:rsidRPr="00722981" w:rsidRDefault="00722981" w:rsidP="00722981">
      <w:pPr>
        <w:jc w:val="both"/>
        <w:rPr>
          <w:bCs/>
          <w:iCs/>
          <w:szCs w:val="28"/>
        </w:rPr>
      </w:pPr>
      <w:r w:rsidRPr="00722981">
        <w:rPr>
          <w:bCs/>
          <w:iCs/>
          <w:szCs w:val="28"/>
        </w:rPr>
        <w:tab/>
        <w:t>Текущий контроль осуществляется в форме проверок соблюдения и и</w:t>
      </w:r>
      <w:r w:rsidRPr="00722981">
        <w:rPr>
          <w:bCs/>
          <w:iCs/>
          <w:szCs w:val="28"/>
        </w:rPr>
        <w:t>с</w:t>
      </w:r>
      <w:r w:rsidRPr="00722981">
        <w:rPr>
          <w:bCs/>
          <w:iCs/>
          <w:szCs w:val="28"/>
        </w:rPr>
        <w:t>полнения специалистами отдела положений настоящего Административного регламента, иных нормативных правовых актов, определяющих порядок в</w:t>
      </w:r>
      <w:r w:rsidRPr="00722981">
        <w:rPr>
          <w:bCs/>
          <w:iCs/>
          <w:szCs w:val="28"/>
        </w:rPr>
        <w:t>ы</w:t>
      </w:r>
      <w:r w:rsidRPr="00722981">
        <w:rPr>
          <w:bCs/>
          <w:iCs/>
          <w:szCs w:val="28"/>
        </w:rPr>
        <w:t xml:space="preserve">полнения административных процедур. </w:t>
      </w:r>
    </w:p>
    <w:p w:rsidR="00722981" w:rsidRPr="00722981" w:rsidRDefault="00722981" w:rsidP="00722981">
      <w:pPr>
        <w:jc w:val="both"/>
        <w:rPr>
          <w:bCs/>
          <w:iCs/>
          <w:szCs w:val="28"/>
        </w:rPr>
      </w:pPr>
      <w:r w:rsidRPr="00722981">
        <w:rPr>
          <w:bCs/>
          <w:iCs/>
          <w:szCs w:val="28"/>
        </w:rPr>
        <w:tab/>
        <w:t xml:space="preserve">По результатам проверок начальник </w:t>
      </w:r>
      <w:r w:rsidR="005D28B7" w:rsidRPr="005D28B7">
        <w:rPr>
          <w:bCs/>
          <w:iCs/>
          <w:szCs w:val="28"/>
        </w:rPr>
        <w:t>Отдела организационно-кадровой работы</w:t>
      </w:r>
      <w:r w:rsidRPr="00722981">
        <w:rPr>
          <w:bCs/>
          <w:iCs/>
          <w:szCs w:val="28"/>
        </w:rPr>
        <w:t xml:space="preserve"> (заместитель главы), осуществляющий текущий контроль, дает указ</w:t>
      </w:r>
      <w:r w:rsidRPr="00722981">
        <w:rPr>
          <w:bCs/>
          <w:iCs/>
          <w:szCs w:val="28"/>
        </w:rPr>
        <w:t>а</w:t>
      </w:r>
      <w:r w:rsidRPr="00722981">
        <w:rPr>
          <w:bCs/>
          <w:iCs/>
          <w:szCs w:val="28"/>
        </w:rPr>
        <w:t>ния по устранению выявленных отклонений и нарушений, контролирует их и</w:t>
      </w:r>
      <w:r w:rsidRPr="00722981">
        <w:rPr>
          <w:bCs/>
          <w:iCs/>
          <w:szCs w:val="28"/>
        </w:rPr>
        <w:t>с</w:t>
      </w:r>
      <w:r w:rsidRPr="00722981">
        <w:rPr>
          <w:bCs/>
          <w:iCs/>
          <w:szCs w:val="28"/>
        </w:rPr>
        <w:t>полнение.</w:t>
      </w:r>
    </w:p>
    <w:p w:rsidR="00722981" w:rsidRPr="00722981" w:rsidRDefault="00722981" w:rsidP="00722981">
      <w:pPr>
        <w:jc w:val="both"/>
        <w:rPr>
          <w:bCs/>
          <w:iCs/>
          <w:szCs w:val="28"/>
        </w:rPr>
      </w:pPr>
      <w:r w:rsidRPr="00722981">
        <w:rPr>
          <w:bCs/>
          <w:iCs/>
          <w:szCs w:val="28"/>
        </w:rPr>
        <w:tab/>
        <w:t>Также текущий контроль осуществляется в процессе согласования подг</w:t>
      </w:r>
      <w:r w:rsidRPr="00722981">
        <w:rPr>
          <w:bCs/>
          <w:iCs/>
          <w:szCs w:val="28"/>
        </w:rPr>
        <w:t>о</w:t>
      </w:r>
      <w:r w:rsidRPr="00722981">
        <w:rPr>
          <w:bCs/>
          <w:iCs/>
          <w:szCs w:val="28"/>
        </w:rPr>
        <w:t>товленных специалистом документов в рамках предоставления муниципальной услуги соответствующих положениям настоящего Административного регл</w:t>
      </w:r>
      <w:r w:rsidRPr="00722981">
        <w:rPr>
          <w:bCs/>
          <w:iCs/>
          <w:szCs w:val="28"/>
        </w:rPr>
        <w:t>а</w:t>
      </w:r>
      <w:r w:rsidRPr="00722981">
        <w:rPr>
          <w:bCs/>
          <w:iCs/>
          <w:szCs w:val="28"/>
        </w:rPr>
        <w:t>мента и действующему законодательству.</w:t>
      </w:r>
    </w:p>
    <w:p w:rsidR="00722981" w:rsidRPr="00722981" w:rsidRDefault="00722981" w:rsidP="00722981">
      <w:pPr>
        <w:jc w:val="both"/>
        <w:rPr>
          <w:bCs/>
          <w:szCs w:val="28"/>
        </w:rPr>
      </w:pPr>
      <w:r w:rsidRPr="00722981">
        <w:rPr>
          <w:bCs/>
          <w:szCs w:val="28"/>
        </w:rPr>
        <w:tab/>
        <w:t>Периодичность осуществления текущего контроля определяется начал</w:t>
      </w:r>
      <w:r w:rsidRPr="00722981">
        <w:rPr>
          <w:bCs/>
          <w:szCs w:val="28"/>
        </w:rPr>
        <w:t>ь</w:t>
      </w:r>
      <w:r w:rsidRPr="00722981">
        <w:rPr>
          <w:bCs/>
          <w:szCs w:val="28"/>
        </w:rPr>
        <w:t xml:space="preserve">ником </w:t>
      </w:r>
      <w:r w:rsidR="005D28B7" w:rsidRPr="005D28B7">
        <w:rPr>
          <w:bCs/>
          <w:szCs w:val="28"/>
        </w:rPr>
        <w:t>Отдела организационно-кадровой работы</w:t>
      </w:r>
      <w:r w:rsidRPr="00722981">
        <w:rPr>
          <w:bCs/>
          <w:szCs w:val="28"/>
        </w:rPr>
        <w:t xml:space="preserve"> (заместителем главы).</w:t>
      </w:r>
    </w:p>
    <w:p w:rsidR="00722981" w:rsidRPr="00722981" w:rsidRDefault="00722981" w:rsidP="00722981">
      <w:pPr>
        <w:jc w:val="both"/>
        <w:rPr>
          <w:bCs/>
          <w:szCs w:val="28"/>
        </w:rPr>
      </w:pPr>
      <w:r w:rsidRPr="00722981">
        <w:rPr>
          <w:bCs/>
          <w:szCs w:val="28"/>
        </w:rPr>
        <w:tab/>
        <w:t>4.2.  Контроль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проверок, проверки могут проводиться по конкре</w:t>
      </w:r>
      <w:r w:rsidRPr="00722981">
        <w:rPr>
          <w:bCs/>
          <w:szCs w:val="28"/>
        </w:rPr>
        <w:t>т</w:t>
      </w:r>
      <w:r w:rsidRPr="00722981">
        <w:rPr>
          <w:bCs/>
          <w:szCs w:val="28"/>
        </w:rPr>
        <w:t>ному обращению заявителя.</w:t>
      </w:r>
    </w:p>
    <w:p w:rsidR="00722981" w:rsidRPr="00722981" w:rsidRDefault="00722981" w:rsidP="00722981">
      <w:pPr>
        <w:jc w:val="both"/>
        <w:rPr>
          <w:bCs/>
          <w:szCs w:val="28"/>
        </w:rPr>
      </w:pPr>
      <w:r w:rsidRPr="00722981">
        <w:rPr>
          <w:bCs/>
          <w:szCs w:val="28"/>
        </w:rPr>
        <w:tab/>
        <w:t>Плановые и внеплановые проверки могут проводиться заместителем гл</w:t>
      </w:r>
      <w:r w:rsidRPr="00722981">
        <w:rPr>
          <w:bCs/>
          <w:szCs w:val="28"/>
        </w:rPr>
        <w:t>а</w:t>
      </w:r>
      <w:r w:rsidRPr="00722981">
        <w:rPr>
          <w:bCs/>
          <w:szCs w:val="28"/>
        </w:rPr>
        <w:t>вы.</w:t>
      </w:r>
    </w:p>
    <w:p w:rsidR="00722981" w:rsidRPr="00722981" w:rsidRDefault="00722981" w:rsidP="00722981">
      <w:pPr>
        <w:jc w:val="both"/>
        <w:rPr>
          <w:bCs/>
          <w:szCs w:val="28"/>
        </w:rPr>
      </w:pPr>
      <w:r w:rsidRPr="00722981">
        <w:rPr>
          <w:bCs/>
          <w:szCs w:val="28"/>
        </w:rPr>
        <w:tab/>
        <w:t>Все плановые проверки, должны осуществляться регулярно, в течение всего периода деятельности по предоставлению муниципальной услуги.</w:t>
      </w:r>
    </w:p>
    <w:p w:rsidR="00722981" w:rsidRPr="00722981" w:rsidRDefault="00722981" w:rsidP="00722981">
      <w:pPr>
        <w:jc w:val="both"/>
        <w:rPr>
          <w:bCs/>
          <w:szCs w:val="28"/>
        </w:rPr>
      </w:pPr>
      <w:r w:rsidRPr="00722981">
        <w:rPr>
          <w:bCs/>
          <w:szCs w:val="28"/>
        </w:rPr>
        <w:tab/>
        <w:t>По результатам проведенных проверок в случае выявления нарушения порядка предоставления муниципальной услуги, прав заявителей виновные л</w:t>
      </w:r>
      <w:r w:rsidRPr="00722981">
        <w:rPr>
          <w:bCs/>
          <w:szCs w:val="28"/>
        </w:rPr>
        <w:t>и</w:t>
      </w:r>
      <w:r w:rsidRPr="00722981">
        <w:rPr>
          <w:bCs/>
          <w:szCs w:val="28"/>
        </w:rPr>
        <w:lastRenderedPageBreak/>
        <w:t>ца привлекаются к ответственности в соответствии с законодательством Ро</w:t>
      </w:r>
      <w:r w:rsidRPr="00722981">
        <w:rPr>
          <w:bCs/>
          <w:szCs w:val="28"/>
        </w:rPr>
        <w:t>с</w:t>
      </w:r>
      <w:r w:rsidRPr="00722981">
        <w:rPr>
          <w:bCs/>
          <w:szCs w:val="28"/>
        </w:rPr>
        <w:t>сийской Федерации и  принимаются меры по устранению нарушений.</w:t>
      </w:r>
    </w:p>
    <w:p w:rsidR="00722981" w:rsidRPr="00722981" w:rsidRDefault="00722981" w:rsidP="00722981">
      <w:pPr>
        <w:jc w:val="both"/>
        <w:rPr>
          <w:bCs/>
          <w:szCs w:val="28"/>
        </w:rPr>
      </w:pPr>
      <w:r w:rsidRPr="00722981">
        <w:rPr>
          <w:bCs/>
          <w:szCs w:val="28"/>
        </w:rPr>
        <w:tab/>
        <w:t>4.3. Должностные лица, муниципальные служащие, участвующие в пр</w:t>
      </w:r>
      <w:r w:rsidRPr="00722981">
        <w:rPr>
          <w:bCs/>
          <w:szCs w:val="28"/>
        </w:rPr>
        <w:t>е</w:t>
      </w:r>
      <w:r w:rsidRPr="00722981">
        <w:rPr>
          <w:bCs/>
          <w:szCs w:val="28"/>
        </w:rPr>
        <w:t>доставлении муниципальной услуги, несут персональную ответственность за принятие решений и действия (бездействия) при предоставлении муниципал</w:t>
      </w:r>
      <w:r w:rsidRPr="00722981">
        <w:rPr>
          <w:bCs/>
          <w:szCs w:val="28"/>
        </w:rPr>
        <w:t>ь</w:t>
      </w:r>
      <w:r w:rsidRPr="00722981">
        <w:rPr>
          <w:bCs/>
          <w:szCs w:val="28"/>
        </w:rPr>
        <w:t>ной услуги.</w:t>
      </w:r>
    </w:p>
    <w:p w:rsidR="00722981" w:rsidRPr="00722981" w:rsidRDefault="00722981" w:rsidP="00722981">
      <w:pPr>
        <w:jc w:val="both"/>
        <w:rPr>
          <w:bCs/>
          <w:szCs w:val="28"/>
        </w:rPr>
      </w:pPr>
      <w:r w:rsidRPr="00722981">
        <w:rPr>
          <w:bCs/>
          <w:szCs w:val="28"/>
        </w:rPr>
        <w:tab/>
        <w:t>Персональная ответственность устанавливается в должностных инстру</w:t>
      </w:r>
      <w:r w:rsidRPr="00722981">
        <w:rPr>
          <w:bCs/>
          <w:szCs w:val="28"/>
        </w:rPr>
        <w:t>к</w:t>
      </w:r>
      <w:r w:rsidRPr="00722981">
        <w:rPr>
          <w:bCs/>
          <w:szCs w:val="28"/>
        </w:rPr>
        <w:t>циях в соответствии с требованиями законодательства Российской Федерации.</w:t>
      </w:r>
    </w:p>
    <w:p w:rsidR="00722981" w:rsidRPr="00722981" w:rsidRDefault="00722981" w:rsidP="00722981">
      <w:pPr>
        <w:jc w:val="both"/>
        <w:rPr>
          <w:bCs/>
          <w:szCs w:val="28"/>
        </w:rPr>
      </w:pPr>
      <w:r w:rsidRPr="00722981">
        <w:rPr>
          <w:bCs/>
          <w:szCs w:val="28"/>
        </w:rPr>
        <w:tab/>
        <w:t>4.4. Порядок и формы контроля за предоставлением муниципальной у</w:t>
      </w:r>
      <w:r w:rsidRPr="00722981">
        <w:rPr>
          <w:bCs/>
          <w:szCs w:val="28"/>
        </w:rPr>
        <w:t>с</w:t>
      </w:r>
      <w:r w:rsidRPr="00722981">
        <w:rPr>
          <w:bCs/>
          <w:szCs w:val="28"/>
        </w:rPr>
        <w:t>луги должны отвечать требованиям непрерывности и действенности (эффе</w:t>
      </w:r>
      <w:r w:rsidRPr="00722981">
        <w:rPr>
          <w:bCs/>
          <w:szCs w:val="28"/>
        </w:rPr>
        <w:t>к</w:t>
      </w:r>
      <w:r w:rsidRPr="00722981">
        <w:rPr>
          <w:bCs/>
          <w:szCs w:val="28"/>
        </w:rPr>
        <w:t>тивности).</w:t>
      </w:r>
    </w:p>
    <w:p w:rsidR="00722981" w:rsidRPr="00722981" w:rsidRDefault="00722981" w:rsidP="00722981">
      <w:pPr>
        <w:jc w:val="both"/>
        <w:rPr>
          <w:bCs/>
          <w:szCs w:val="28"/>
        </w:rPr>
      </w:pPr>
      <w:r w:rsidRPr="00722981">
        <w:rPr>
          <w:bCs/>
          <w:szCs w:val="28"/>
        </w:rPr>
        <w:tab/>
        <w:t>Граждане, их объединения и организации могут контролировать предо</w:t>
      </w:r>
      <w:r w:rsidRPr="00722981">
        <w:rPr>
          <w:bCs/>
          <w:szCs w:val="28"/>
        </w:rPr>
        <w:t>с</w:t>
      </w:r>
      <w:r w:rsidRPr="00722981">
        <w:rPr>
          <w:bCs/>
          <w:szCs w:val="28"/>
        </w:rPr>
        <w:t>тавление муниципальной услуги путём получения письменной и устной и</w:t>
      </w:r>
      <w:r w:rsidRPr="00722981">
        <w:rPr>
          <w:bCs/>
          <w:szCs w:val="28"/>
        </w:rPr>
        <w:t>н</w:t>
      </w:r>
      <w:r w:rsidRPr="00722981">
        <w:rPr>
          <w:bCs/>
          <w:szCs w:val="28"/>
        </w:rPr>
        <w:t>формации о результатах проведенных проверок и принятых по результатам проверок мерах.</w:t>
      </w:r>
    </w:p>
    <w:p w:rsidR="00510131" w:rsidRPr="00596B01" w:rsidRDefault="00510131" w:rsidP="00510131">
      <w:pPr>
        <w:jc w:val="center"/>
        <w:rPr>
          <w:szCs w:val="28"/>
        </w:rPr>
      </w:pPr>
    </w:p>
    <w:p w:rsidR="001B3093" w:rsidRPr="001B3093" w:rsidRDefault="001B3093" w:rsidP="001B3093">
      <w:pPr>
        <w:jc w:val="center"/>
        <w:rPr>
          <w:bCs/>
          <w:szCs w:val="28"/>
        </w:rPr>
      </w:pPr>
      <w:r w:rsidRPr="001B3093">
        <w:rPr>
          <w:bCs/>
          <w:szCs w:val="28"/>
        </w:rPr>
        <w:t>5. Досудебный (внесудебный) порядок обжалования</w:t>
      </w:r>
    </w:p>
    <w:p w:rsidR="001B3093" w:rsidRPr="001B3093" w:rsidRDefault="001B3093" w:rsidP="001B3093">
      <w:pPr>
        <w:jc w:val="center"/>
        <w:rPr>
          <w:bCs/>
          <w:szCs w:val="28"/>
        </w:rPr>
      </w:pPr>
      <w:r w:rsidRPr="001B3093">
        <w:rPr>
          <w:bCs/>
          <w:szCs w:val="28"/>
        </w:rPr>
        <w:t>решений и действий (бездействия) органа, предоставляющего</w:t>
      </w:r>
    </w:p>
    <w:p w:rsidR="001B3093" w:rsidRPr="001B3093" w:rsidRDefault="001B3093" w:rsidP="001B3093">
      <w:pPr>
        <w:jc w:val="center"/>
        <w:rPr>
          <w:bCs/>
          <w:szCs w:val="28"/>
        </w:rPr>
      </w:pPr>
      <w:r w:rsidRPr="001B3093">
        <w:rPr>
          <w:bCs/>
          <w:szCs w:val="28"/>
        </w:rPr>
        <w:t>муниципальную услугу, а также должностных  лиц</w:t>
      </w:r>
      <w:r w:rsidRPr="001B3093">
        <w:rPr>
          <w:b/>
          <w:bCs/>
          <w:szCs w:val="28"/>
        </w:rPr>
        <w:t xml:space="preserve"> </w:t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  <w:r w:rsidRPr="001B3093">
        <w:rPr>
          <w:b/>
          <w:bCs/>
          <w:vanish/>
          <w:szCs w:val="28"/>
        </w:rPr>
        <w:pgNum/>
      </w:r>
    </w:p>
    <w:p w:rsidR="001B3093" w:rsidRPr="001B3093" w:rsidRDefault="001B3093" w:rsidP="001B3093">
      <w:pPr>
        <w:jc w:val="center"/>
        <w:rPr>
          <w:bCs/>
          <w:szCs w:val="28"/>
        </w:rPr>
      </w:pP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5.1. Предмет досудебного (внесудебного) обжалования заявителем реш</w:t>
      </w:r>
      <w:r w:rsidRPr="001B3093">
        <w:rPr>
          <w:bCs/>
          <w:szCs w:val="28"/>
        </w:rPr>
        <w:t>е</w:t>
      </w:r>
      <w:r w:rsidRPr="001B3093">
        <w:rPr>
          <w:bCs/>
          <w:szCs w:val="28"/>
        </w:rPr>
        <w:t>ний и действий (бездействия) органа, предоставляющего муниципальную усл</w:t>
      </w:r>
      <w:r w:rsidRPr="001B3093">
        <w:rPr>
          <w:bCs/>
          <w:szCs w:val="28"/>
        </w:rPr>
        <w:t>у</w:t>
      </w:r>
      <w:r w:rsidRPr="001B3093">
        <w:rPr>
          <w:bCs/>
          <w:szCs w:val="28"/>
        </w:rPr>
        <w:t>гу, должностного лица органа, предоставляющего муниципальную услугу, либо муниципального служащего.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Заявитель может обратиться с жалобой в том числе в следующих случаях: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1) нарушение срока регистрации запроса заявителя о предоставлении м</w:t>
      </w:r>
      <w:r w:rsidRPr="001B3093">
        <w:rPr>
          <w:bCs/>
          <w:szCs w:val="28"/>
        </w:rPr>
        <w:t>у</w:t>
      </w:r>
      <w:r w:rsidRPr="001B3093">
        <w:rPr>
          <w:bCs/>
          <w:szCs w:val="28"/>
        </w:rPr>
        <w:t>ниципальной услуги;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2) нарушение срока предоставления муниципальной услуги;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3) требование у заявителя документов, не предусмотренных нормативн</w:t>
      </w:r>
      <w:r w:rsidRPr="001B3093">
        <w:rPr>
          <w:bCs/>
          <w:szCs w:val="28"/>
        </w:rPr>
        <w:t>ы</w:t>
      </w:r>
      <w:r w:rsidRPr="001B3093">
        <w:rPr>
          <w:bCs/>
          <w:szCs w:val="28"/>
        </w:rPr>
        <w:t>ми правовыми актами Российской Федерации, нормативными правовыми акт</w:t>
      </w:r>
      <w:r w:rsidRPr="001B3093">
        <w:rPr>
          <w:bCs/>
          <w:szCs w:val="28"/>
        </w:rPr>
        <w:t>а</w:t>
      </w:r>
      <w:r w:rsidRPr="001B3093">
        <w:rPr>
          <w:bCs/>
          <w:szCs w:val="28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1B3093">
        <w:rPr>
          <w:bCs/>
          <w:szCs w:val="28"/>
        </w:rPr>
        <w:t>а</w:t>
      </w:r>
      <w:r w:rsidRPr="001B3093">
        <w:rPr>
          <w:bCs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1B3093">
        <w:rPr>
          <w:bCs/>
          <w:szCs w:val="28"/>
        </w:rPr>
        <w:t>в</w:t>
      </w:r>
      <w:r w:rsidRPr="001B3093">
        <w:rPr>
          <w:bCs/>
          <w:szCs w:val="28"/>
        </w:rPr>
        <w:t>ными правовыми актами субъектов Российской Федерации, муниципальными правовыми актами;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1B3093">
        <w:rPr>
          <w:bCs/>
          <w:szCs w:val="28"/>
        </w:rPr>
        <w:t>е</w:t>
      </w:r>
      <w:r w:rsidRPr="001B3093">
        <w:rPr>
          <w:bCs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lastRenderedPageBreak/>
        <w:tab/>
        <w:t>7) отказ органа, предоставляющего муниципальную услугу, должностн</w:t>
      </w:r>
      <w:r w:rsidRPr="001B3093">
        <w:rPr>
          <w:bCs/>
          <w:szCs w:val="28"/>
        </w:rPr>
        <w:t>о</w:t>
      </w:r>
      <w:r w:rsidRPr="001B3093">
        <w:rPr>
          <w:bCs/>
          <w:szCs w:val="28"/>
        </w:rPr>
        <w:t>го лица органа, предоставляющего муниципальную услугу, в исправлении д</w:t>
      </w:r>
      <w:r w:rsidRPr="001B3093">
        <w:rPr>
          <w:bCs/>
          <w:szCs w:val="28"/>
        </w:rPr>
        <w:t>о</w:t>
      </w:r>
      <w:r w:rsidRPr="001B3093">
        <w:rPr>
          <w:bCs/>
          <w:szCs w:val="28"/>
        </w:rPr>
        <w:t>пущенных опечаток и ошибок в выданных в результате предоставления мун</w:t>
      </w:r>
      <w:r w:rsidRPr="001B3093">
        <w:rPr>
          <w:bCs/>
          <w:szCs w:val="28"/>
        </w:rPr>
        <w:t>и</w:t>
      </w:r>
      <w:r w:rsidRPr="001B3093">
        <w:rPr>
          <w:bCs/>
          <w:szCs w:val="28"/>
        </w:rPr>
        <w:t>ципальной услуги документах либо нарушение установленного срока таких и</w:t>
      </w:r>
      <w:r w:rsidRPr="001B3093">
        <w:rPr>
          <w:bCs/>
          <w:szCs w:val="28"/>
        </w:rPr>
        <w:t>с</w:t>
      </w:r>
      <w:r w:rsidRPr="001B3093">
        <w:rPr>
          <w:bCs/>
          <w:szCs w:val="28"/>
        </w:rPr>
        <w:t>правлений.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5.2. Жалоба подается в письменной форме на бумажном носителе, в эле</w:t>
      </w:r>
      <w:r w:rsidRPr="001B3093">
        <w:rPr>
          <w:bCs/>
          <w:szCs w:val="28"/>
        </w:rPr>
        <w:t>к</w:t>
      </w:r>
      <w:r w:rsidRPr="001B3093">
        <w:rPr>
          <w:bCs/>
          <w:szCs w:val="28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</w:t>
      </w:r>
      <w:r w:rsidRPr="001B3093">
        <w:rPr>
          <w:bCs/>
          <w:szCs w:val="28"/>
        </w:rPr>
        <w:t>т</w:t>
      </w:r>
      <w:r w:rsidRPr="001B3093">
        <w:rPr>
          <w:bCs/>
          <w:szCs w:val="28"/>
        </w:rPr>
        <w:t>сутствия рассматриваются непосредственно руководителем органа, предоста</w:t>
      </w:r>
      <w:r w:rsidRPr="001B3093">
        <w:rPr>
          <w:bCs/>
          <w:szCs w:val="28"/>
        </w:rPr>
        <w:t>в</w:t>
      </w:r>
      <w:r w:rsidRPr="001B3093">
        <w:rPr>
          <w:bCs/>
          <w:szCs w:val="28"/>
        </w:rPr>
        <w:t>ляющего муниципальную услугу.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5.3. Жалоба может быть направлена по почте, путем размещения на оф</w:t>
      </w:r>
      <w:r w:rsidRPr="001B3093">
        <w:rPr>
          <w:bCs/>
          <w:szCs w:val="28"/>
        </w:rPr>
        <w:t>и</w:t>
      </w:r>
      <w:r w:rsidRPr="001B3093">
        <w:rPr>
          <w:bCs/>
          <w:szCs w:val="28"/>
        </w:rPr>
        <w:t>циальном сайте администрации Апшеронского городского поселения Апш</w:t>
      </w:r>
      <w:r w:rsidRPr="001B3093">
        <w:rPr>
          <w:bCs/>
          <w:szCs w:val="28"/>
        </w:rPr>
        <w:t>е</w:t>
      </w:r>
      <w:r w:rsidRPr="001B3093">
        <w:rPr>
          <w:bCs/>
          <w:szCs w:val="28"/>
        </w:rPr>
        <w:t xml:space="preserve">ронского района, а также может быть принята при личном приеме заявителя. 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5.4. Особенности подачи и рассмотрения жалоб на решения и действия (бездействие) органов местного самоуправления и их должностных лиц, мун</w:t>
      </w:r>
      <w:r w:rsidRPr="001B3093">
        <w:rPr>
          <w:bCs/>
          <w:szCs w:val="28"/>
        </w:rPr>
        <w:t>и</w:t>
      </w:r>
      <w:r w:rsidRPr="001B3093">
        <w:rPr>
          <w:bCs/>
          <w:szCs w:val="28"/>
        </w:rPr>
        <w:t>ципальных служащих устанавливаются соответственно нормативными прав</w:t>
      </w:r>
      <w:r w:rsidRPr="001B3093">
        <w:rPr>
          <w:bCs/>
          <w:szCs w:val="28"/>
        </w:rPr>
        <w:t>о</w:t>
      </w:r>
      <w:r w:rsidRPr="001B3093">
        <w:rPr>
          <w:bCs/>
          <w:szCs w:val="28"/>
        </w:rPr>
        <w:t>выми актами субъектов Российской Федерации и муниципальными правовыми актами.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5.5. Жалоба должна содержать: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1B3093">
        <w:rPr>
          <w:bCs/>
          <w:szCs w:val="28"/>
        </w:rPr>
        <w:t>а</w:t>
      </w:r>
      <w:r w:rsidRPr="001B3093">
        <w:rPr>
          <w:bCs/>
          <w:szCs w:val="28"/>
        </w:rPr>
        <w:t>луются;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1B3093">
        <w:rPr>
          <w:bCs/>
          <w:szCs w:val="28"/>
        </w:rPr>
        <w:t>о</w:t>
      </w:r>
      <w:r w:rsidRPr="001B3093">
        <w:rPr>
          <w:bCs/>
          <w:szCs w:val="28"/>
        </w:rPr>
        <w:t>го телефона, адрес (адреса) электронной почты (при наличии) и почтовый а</w:t>
      </w:r>
      <w:r w:rsidRPr="001B3093">
        <w:rPr>
          <w:bCs/>
          <w:szCs w:val="28"/>
        </w:rPr>
        <w:t>д</w:t>
      </w:r>
      <w:r w:rsidRPr="001B3093">
        <w:rPr>
          <w:bCs/>
          <w:szCs w:val="28"/>
        </w:rPr>
        <w:t>рес, по которым должен быть направлен ответ заявителю;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1B3093">
        <w:rPr>
          <w:bCs/>
          <w:szCs w:val="28"/>
        </w:rPr>
        <w:t>с</w:t>
      </w:r>
      <w:r w:rsidRPr="001B3093">
        <w:rPr>
          <w:bCs/>
          <w:szCs w:val="28"/>
        </w:rPr>
        <w:t>тавляющего муниципальную услугу, либо муниципального служащего;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5.6. Жалоба, поступившая в орган, предоставляющий муниципальную у</w:t>
      </w:r>
      <w:r w:rsidRPr="001B3093">
        <w:rPr>
          <w:bCs/>
          <w:szCs w:val="28"/>
        </w:rPr>
        <w:t>с</w:t>
      </w:r>
      <w:r w:rsidRPr="001B3093">
        <w:rPr>
          <w:bCs/>
          <w:szCs w:val="28"/>
        </w:rPr>
        <w:t>лугу, подлежит рассмотрению должностным лицом, наделенным полномочи</w:t>
      </w:r>
      <w:r w:rsidRPr="001B3093">
        <w:rPr>
          <w:bCs/>
          <w:szCs w:val="28"/>
        </w:rPr>
        <w:t>я</w:t>
      </w:r>
      <w:r w:rsidRPr="001B3093">
        <w:rPr>
          <w:bCs/>
          <w:szCs w:val="28"/>
        </w:rPr>
        <w:t>ми по рассмотрению жалоб, в течение пятнадцати рабочих дней со дня ее рег</w:t>
      </w:r>
      <w:r w:rsidRPr="001B3093">
        <w:rPr>
          <w:bCs/>
          <w:szCs w:val="28"/>
        </w:rPr>
        <w:t>и</w:t>
      </w:r>
      <w:r w:rsidRPr="001B3093">
        <w:rPr>
          <w:bCs/>
          <w:szCs w:val="28"/>
        </w:rPr>
        <w:t>страции, а в случае обжалования отказа органа, предоставляющего муниц</w:t>
      </w:r>
      <w:r w:rsidRPr="001B3093">
        <w:rPr>
          <w:bCs/>
          <w:szCs w:val="28"/>
        </w:rPr>
        <w:t>и</w:t>
      </w:r>
      <w:r w:rsidRPr="001B3093">
        <w:rPr>
          <w:bCs/>
          <w:szCs w:val="28"/>
        </w:rPr>
        <w:t>пальную услугу, должностного лица органа, предоставляющего муниципал</w:t>
      </w:r>
      <w:r w:rsidRPr="001B3093">
        <w:rPr>
          <w:bCs/>
          <w:szCs w:val="28"/>
        </w:rPr>
        <w:t>ь</w:t>
      </w:r>
      <w:r w:rsidRPr="001B3093">
        <w:rPr>
          <w:bCs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lastRenderedPageBreak/>
        <w:tab/>
        <w:t>5.7. По результатам рассмотрения жалобы орган, предоставляющий м</w:t>
      </w:r>
      <w:r w:rsidRPr="001B3093">
        <w:rPr>
          <w:bCs/>
          <w:szCs w:val="28"/>
        </w:rPr>
        <w:t>у</w:t>
      </w:r>
      <w:r w:rsidRPr="001B3093">
        <w:rPr>
          <w:bCs/>
          <w:szCs w:val="28"/>
        </w:rPr>
        <w:t>ниципальную услугу, принимает одно из следующих решений: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1) удовлетворяет жалобу, в том числе в форме отмены принятого реш</w:t>
      </w:r>
      <w:r w:rsidRPr="001B3093">
        <w:rPr>
          <w:bCs/>
          <w:szCs w:val="28"/>
        </w:rPr>
        <w:t>е</w:t>
      </w:r>
      <w:r w:rsidRPr="001B3093">
        <w:rPr>
          <w:bCs/>
          <w:szCs w:val="28"/>
        </w:rPr>
        <w:t>ния, исправления допущенных органом, предоставляющим муниципальную у</w:t>
      </w:r>
      <w:r w:rsidRPr="001B3093">
        <w:rPr>
          <w:bCs/>
          <w:szCs w:val="28"/>
        </w:rPr>
        <w:t>с</w:t>
      </w:r>
      <w:r w:rsidRPr="001B3093">
        <w:rPr>
          <w:bCs/>
          <w:szCs w:val="28"/>
        </w:rPr>
        <w:t>лугу, опечаток и ошибок в выданных в результате предоставления муниц</w:t>
      </w:r>
      <w:r w:rsidRPr="001B3093">
        <w:rPr>
          <w:bCs/>
          <w:szCs w:val="28"/>
        </w:rPr>
        <w:t>и</w:t>
      </w:r>
      <w:r w:rsidRPr="001B3093">
        <w:rPr>
          <w:bCs/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1B3093">
        <w:rPr>
          <w:bCs/>
          <w:szCs w:val="28"/>
        </w:rPr>
        <w:t>е</w:t>
      </w:r>
      <w:r w:rsidRPr="001B3093">
        <w:rPr>
          <w:bCs/>
          <w:szCs w:val="28"/>
        </w:rPr>
        <w:t>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2) отказывает в удовлетворении жалобы.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5.8. Не позднее дня, следующего за днем принятия решения, указанного в пункте 5.7 настоящего раздела, заявителю в письменной форме и по желанию заявителя в электронной форме направляется мотивированный ответ о резул</w:t>
      </w:r>
      <w:r w:rsidRPr="001B3093">
        <w:rPr>
          <w:bCs/>
          <w:szCs w:val="28"/>
        </w:rPr>
        <w:t>ь</w:t>
      </w:r>
      <w:r w:rsidRPr="001B3093">
        <w:rPr>
          <w:bCs/>
          <w:szCs w:val="28"/>
        </w:rPr>
        <w:t>татах рассмотрения жалобы.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5.9. В случае установления в ходе или по результатам рассмотрения ж</w:t>
      </w:r>
      <w:r w:rsidRPr="001B3093">
        <w:rPr>
          <w:bCs/>
          <w:szCs w:val="28"/>
        </w:rPr>
        <w:t>а</w:t>
      </w:r>
      <w:r w:rsidRPr="001B3093">
        <w:rPr>
          <w:bCs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 в соо</w:t>
      </w:r>
      <w:r w:rsidRPr="001B3093">
        <w:rPr>
          <w:bCs/>
          <w:szCs w:val="28"/>
        </w:rPr>
        <w:t>т</w:t>
      </w:r>
      <w:r w:rsidRPr="001B3093">
        <w:rPr>
          <w:bCs/>
          <w:szCs w:val="28"/>
        </w:rPr>
        <w:t>ветствии с подпунктом 5.2 пункта 5 настоящего Административного регламе</w:t>
      </w:r>
      <w:r w:rsidRPr="001B3093">
        <w:rPr>
          <w:bCs/>
          <w:szCs w:val="28"/>
        </w:rPr>
        <w:t>н</w:t>
      </w:r>
      <w:r w:rsidRPr="001B3093">
        <w:rPr>
          <w:bCs/>
          <w:szCs w:val="28"/>
        </w:rPr>
        <w:t>та, незамедлительно направляет имеющиеся материалы в органы прокуратуры.</w:t>
      </w: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ab/>
        <w:t>5.10.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1B3093" w:rsidRPr="001B3093" w:rsidRDefault="001B3093" w:rsidP="001B3093">
      <w:pPr>
        <w:rPr>
          <w:bCs/>
          <w:szCs w:val="28"/>
        </w:rPr>
      </w:pPr>
    </w:p>
    <w:p w:rsidR="001B3093" w:rsidRPr="001B3093" w:rsidRDefault="001B3093" w:rsidP="001B3093">
      <w:pPr>
        <w:jc w:val="both"/>
        <w:rPr>
          <w:bCs/>
          <w:szCs w:val="28"/>
        </w:rPr>
      </w:pPr>
      <w:r w:rsidRPr="001B3093">
        <w:rPr>
          <w:bCs/>
          <w:szCs w:val="28"/>
        </w:rPr>
        <w:t xml:space="preserve">Заместитель главы  Апшеронского городского </w:t>
      </w:r>
    </w:p>
    <w:p w:rsidR="001B3093" w:rsidRPr="001B3093" w:rsidRDefault="001B3093" w:rsidP="001B3093">
      <w:pPr>
        <w:jc w:val="both"/>
        <w:rPr>
          <w:b/>
          <w:bCs/>
          <w:szCs w:val="28"/>
        </w:rPr>
      </w:pPr>
      <w:r w:rsidRPr="001B3093">
        <w:rPr>
          <w:bCs/>
          <w:szCs w:val="28"/>
        </w:rPr>
        <w:t>поселения Апшеронского района                                                       С.С.Миляев</w:t>
      </w:r>
    </w:p>
    <w:p w:rsidR="001B3093" w:rsidRDefault="00596B01" w:rsidP="001B3093">
      <w:pPr>
        <w:jc w:val="both"/>
        <w:rPr>
          <w:sz w:val="24"/>
          <w:szCs w:val="28"/>
        </w:rPr>
      </w:pPr>
      <w:r w:rsidRPr="00596B01">
        <w:rPr>
          <w:szCs w:val="28"/>
        </w:rPr>
        <w:t xml:space="preserve">         </w:t>
      </w:r>
      <w:r w:rsidRPr="00596B01">
        <w:rPr>
          <w:sz w:val="24"/>
          <w:szCs w:val="28"/>
        </w:rPr>
        <w:t xml:space="preserve"> </w:t>
      </w:r>
      <w:r w:rsidR="004F6B58">
        <w:rPr>
          <w:sz w:val="24"/>
          <w:szCs w:val="28"/>
        </w:rPr>
        <w:tab/>
      </w:r>
      <w:r w:rsidR="004F6B58">
        <w:rPr>
          <w:sz w:val="24"/>
          <w:szCs w:val="28"/>
        </w:rPr>
        <w:tab/>
      </w:r>
      <w:r w:rsidR="004F6B58">
        <w:rPr>
          <w:sz w:val="24"/>
          <w:szCs w:val="28"/>
        </w:rPr>
        <w:tab/>
      </w:r>
      <w:r w:rsidR="004F6B58">
        <w:rPr>
          <w:sz w:val="24"/>
          <w:szCs w:val="28"/>
        </w:rPr>
        <w:tab/>
      </w:r>
      <w:r w:rsidR="004F6B58">
        <w:rPr>
          <w:sz w:val="24"/>
          <w:szCs w:val="28"/>
        </w:rPr>
        <w:tab/>
      </w:r>
      <w:r w:rsidR="004F6B58">
        <w:rPr>
          <w:sz w:val="24"/>
          <w:szCs w:val="28"/>
        </w:rPr>
        <w:tab/>
      </w:r>
      <w:r w:rsidR="004F6B58">
        <w:rPr>
          <w:sz w:val="24"/>
          <w:szCs w:val="28"/>
        </w:rPr>
        <w:tab/>
      </w:r>
      <w:r w:rsidR="004F6B58">
        <w:rPr>
          <w:sz w:val="24"/>
          <w:szCs w:val="28"/>
        </w:rPr>
        <w:tab/>
      </w:r>
    </w:p>
    <w:p w:rsidR="00E77393" w:rsidRDefault="004F6B58" w:rsidP="004F6B58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B3093">
        <w:rPr>
          <w:sz w:val="24"/>
          <w:szCs w:val="28"/>
        </w:rPr>
        <w:t xml:space="preserve">                                                                                                 </w:t>
      </w: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E77393" w:rsidRDefault="00E77393" w:rsidP="004F6B58">
      <w:pPr>
        <w:rPr>
          <w:sz w:val="24"/>
          <w:szCs w:val="28"/>
        </w:rPr>
      </w:pPr>
    </w:p>
    <w:p w:rsidR="00596B01" w:rsidRPr="00596B01" w:rsidRDefault="00E77393" w:rsidP="004F6B58">
      <w:pPr>
        <w:rPr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</w:t>
      </w:r>
      <w:r w:rsidR="001B3093">
        <w:rPr>
          <w:sz w:val="24"/>
          <w:szCs w:val="28"/>
        </w:rPr>
        <w:t xml:space="preserve"> </w:t>
      </w:r>
      <w:r w:rsidR="004F6B58">
        <w:rPr>
          <w:sz w:val="24"/>
          <w:szCs w:val="28"/>
        </w:rPr>
        <w:t xml:space="preserve"> </w:t>
      </w:r>
      <w:r w:rsidR="00B73013">
        <w:rPr>
          <w:szCs w:val="28"/>
        </w:rPr>
        <w:t>приложение</w:t>
      </w:r>
      <w:r w:rsidR="00596B01" w:rsidRPr="00596B01">
        <w:rPr>
          <w:szCs w:val="28"/>
        </w:rPr>
        <w:t xml:space="preserve"> № 1</w:t>
      </w:r>
    </w:p>
    <w:p w:rsidR="00596B01" w:rsidRPr="00596B01" w:rsidRDefault="00596B01" w:rsidP="00596B01">
      <w:pPr>
        <w:ind w:left="4500"/>
        <w:jc w:val="center"/>
        <w:rPr>
          <w:szCs w:val="28"/>
        </w:rPr>
      </w:pPr>
      <w:r w:rsidRPr="00596B01">
        <w:rPr>
          <w:szCs w:val="28"/>
        </w:rPr>
        <w:t xml:space="preserve">к административному регламенту </w:t>
      </w:r>
    </w:p>
    <w:p w:rsidR="00596B01" w:rsidRPr="00596B01" w:rsidRDefault="00596B01" w:rsidP="00596B01">
      <w:pPr>
        <w:ind w:left="4500"/>
        <w:jc w:val="center"/>
        <w:rPr>
          <w:szCs w:val="28"/>
        </w:rPr>
      </w:pPr>
      <w:r w:rsidRPr="00596B01">
        <w:rPr>
          <w:szCs w:val="28"/>
        </w:rPr>
        <w:t xml:space="preserve">предоставления администрацией </w:t>
      </w:r>
    </w:p>
    <w:p w:rsidR="00596B01" w:rsidRPr="00596B01" w:rsidRDefault="00596B01" w:rsidP="00596B01">
      <w:pPr>
        <w:ind w:left="4500"/>
        <w:jc w:val="center"/>
        <w:rPr>
          <w:szCs w:val="28"/>
        </w:rPr>
      </w:pPr>
      <w:r w:rsidRPr="00596B01">
        <w:rPr>
          <w:szCs w:val="28"/>
        </w:rPr>
        <w:t>Апшеронского городского поселения</w:t>
      </w:r>
    </w:p>
    <w:p w:rsidR="00596B01" w:rsidRPr="00596B01" w:rsidRDefault="00596B01" w:rsidP="00596B01">
      <w:pPr>
        <w:ind w:left="4500"/>
        <w:jc w:val="center"/>
        <w:rPr>
          <w:bCs/>
          <w:kern w:val="1"/>
          <w:sz w:val="32"/>
          <w:szCs w:val="32"/>
        </w:rPr>
      </w:pPr>
      <w:r w:rsidRPr="00596B01">
        <w:rPr>
          <w:szCs w:val="28"/>
        </w:rPr>
        <w:t>Апшеронского района муниципальной у</w:t>
      </w:r>
      <w:r w:rsidRPr="00596B01">
        <w:rPr>
          <w:szCs w:val="28"/>
        </w:rPr>
        <w:t>с</w:t>
      </w:r>
      <w:r w:rsidRPr="00596B01">
        <w:rPr>
          <w:szCs w:val="28"/>
        </w:rPr>
        <w:t xml:space="preserve">луги </w:t>
      </w:r>
      <w:r w:rsidRPr="00596B01">
        <w:rPr>
          <w:bCs/>
          <w:kern w:val="1"/>
          <w:szCs w:val="28"/>
        </w:rPr>
        <w:t>«</w:t>
      </w:r>
      <w:r w:rsidR="004F6B58" w:rsidRPr="004F6B58">
        <w:rPr>
          <w:szCs w:val="28"/>
        </w:rPr>
        <w:t>Выдача разрешения на вступл</w:t>
      </w:r>
      <w:r w:rsidR="004F6B58" w:rsidRPr="004F6B58">
        <w:rPr>
          <w:szCs w:val="28"/>
        </w:rPr>
        <w:t>е</w:t>
      </w:r>
      <w:r w:rsidR="004F6B58" w:rsidRPr="004F6B58">
        <w:rPr>
          <w:szCs w:val="28"/>
        </w:rPr>
        <w:t>ние в брак лицам, достигшим возраста 16-ти лет, но не достигшим совершеннол</w:t>
      </w:r>
      <w:r w:rsidR="004F6B58" w:rsidRPr="004F6B58">
        <w:rPr>
          <w:szCs w:val="28"/>
        </w:rPr>
        <w:t>е</w:t>
      </w:r>
      <w:r w:rsidR="004F6B58" w:rsidRPr="004F6B58">
        <w:rPr>
          <w:szCs w:val="28"/>
        </w:rPr>
        <w:t>тия</w:t>
      </w:r>
      <w:r w:rsidRPr="00596B01">
        <w:rPr>
          <w:bCs/>
          <w:kern w:val="1"/>
          <w:sz w:val="32"/>
          <w:szCs w:val="32"/>
        </w:rPr>
        <w:t xml:space="preserve">» </w:t>
      </w:r>
    </w:p>
    <w:p w:rsidR="00596B01" w:rsidRPr="00596B01" w:rsidRDefault="00596B01" w:rsidP="00596B01">
      <w:pPr>
        <w:ind w:left="4500"/>
        <w:jc w:val="center"/>
        <w:rPr>
          <w:szCs w:val="28"/>
        </w:rPr>
      </w:pP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Главе Апшеронского городского пос</w:t>
      </w:r>
      <w:r w:rsidRPr="00596B01">
        <w:rPr>
          <w:szCs w:val="28"/>
        </w:rPr>
        <w:t>е</w:t>
      </w:r>
      <w:r w:rsidRPr="00596B01">
        <w:rPr>
          <w:szCs w:val="28"/>
        </w:rPr>
        <w:t>ления Апшеронского района</w:t>
      </w: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_______________________________</w:t>
      </w:r>
    </w:p>
    <w:p w:rsidR="00596B01" w:rsidRPr="00596B01" w:rsidRDefault="00596B01" w:rsidP="00596B01">
      <w:pPr>
        <w:ind w:left="4956"/>
        <w:rPr>
          <w:szCs w:val="28"/>
        </w:rPr>
      </w:pP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проживающего (ей) по адресу:</w:t>
      </w: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 xml:space="preserve">_______________________________           </w:t>
      </w:r>
    </w:p>
    <w:p w:rsidR="00596B01" w:rsidRPr="00596B01" w:rsidRDefault="00596B01" w:rsidP="00596B01">
      <w:pPr>
        <w:ind w:left="4956"/>
        <w:rPr>
          <w:szCs w:val="28"/>
        </w:rPr>
      </w:pP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паспорт серия _______ номер _____</w:t>
      </w:r>
    </w:p>
    <w:p w:rsidR="00596B01" w:rsidRPr="00596B01" w:rsidRDefault="00596B01" w:rsidP="00596B01">
      <w:pPr>
        <w:ind w:left="4956"/>
        <w:rPr>
          <w:szCs w:val="28"/>
        </w:rPr>
      </w:pP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выдан _________________________</w:t>
      </w: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 xml:space="preserve"> «_____» ______________ 200_ года</w:t>
      </w: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телефон: _______________________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jc w:val="center"/>
        <w:rPr>
          <w:szCs w:val="28"/>
        </w:rPr>
      </w:pPr>
      <w:r w:rsidRPr="00596B01">
        <w:rPr>
          <w:szCs w:val="28"/>
        </w:rPr>
        <w:t>ЗАЯВЛЕНИЕ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ind w:firstLine="708"/>
        <w:rPr>
          <w:szCs w:val="28"/>
        </w:rPr>
      </w:pPr>
      <w:r w:rsidRPr="00596B01">
        <w:rPr>
          <w:szCs w:val="28"/>
        </w:rPr>
        <w:t>Прошу Вас снизить брачный возраст моей  несовершеннолетней  дочери                  _______________________________________________________________________________________________________________</w:t>
      </w:r>
    </w:p>
    <w:p w:rsidR="00596B01" w:rsidRPr="00596B01" w:rsidRDefault="00596B01" w:rsidP="00596B01">
      <w:pPr>
        <w:ind w:firstLine="708"/>
        <w:rPr>
          <w:szCs w:val="28"/>
        </w:rPr>
      </w:pPr>
    </w:p>
    <w:p w:rsidR="00596B01" w:rsidRPr="00596B01" w:rsidRDefault="00596B01" w:rsidP="00596B01">
      <w:pPr>
        <w:ind w:firstLine="708"/>
        <w:rPr>
          <w:szCs w:val="28"/>
        </w:rPr>
      </w:pP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>«___»_________________20_ год                                            ________________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                                                                                                                     подпись</w:t>
      </w: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 </w:t>
      </w: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Заявление написано в присутствии  специалиста </w:t>
      </w: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отдела </w:t>
      </w:r>
      <w:r w:rsidR="004F6B58">
        <w:rPr>
          <w:szCs w:val="28"/>
        </w:rPr>
        <w:t xml:space="preserve">организационно-кадровой </w:t>
      </w:r>
      <w:r w:rsidRPr="00596B01">
        <w:rPr>
          <w:szCs w:val="28"/>
        </w:rPr>
        <w:t xml:space="preserve"> работы  </w:t>
      </w:r>
      <w:r w:rsidR="00504903">
        <w:rPr>
          <w:szCs w:val="28"/>
        </w:rPr>
        <w:t xml:space="preserve">          </w:t>
      </w:r>
      <w:r w:rsidR="00504903" w:rsidRPr="00504903">
        <w:rPr>
          <w:szCs w:val="28"/>
        </w:rPr>
        <w:t xml:space="preserve">Ф.И.О.                                                            </w:t>
      </w:r>
      <w:r w:rsidRPr="00596B01">
        <w:rPr>
          <w:szCs w:val="28"/>
        </w:rPr>
        <w:t xml:space="preserve">         </w:t>
      </w: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            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rPr>
          <w:szCs w:val="28"/>
        </w:rPr>
      </w:pPr>
    </w:p>
    <w:p w:rsidR="001B3093" w:rsidRDefault="004F6B58" w:rsidP="004F6B58">
      <w:pPr>
        <w:rPr>
          <w:szCs w:val="28"/>
        </w:rPr>
      </w:pPr>
      <w:r w:rsidRPr="004F6B58">
        <w:rPr>
          <w:szCs w:val="28"/>
        </w:rPr>
        <w:t>Заместитель главы Апшеронского</w:t>
      </w:r>
      <w:r w:rsidR="001B3093">
        <w:rPr>
          <w:szCs w:val="28"/>
        </w:rPr>
        <w:t xml:space="preserve"> </w:t>
      </w:r>
      <w:r w:rsidRPr="004F6B58">
        <w:rPr>
          <w:szCs w:val="28"/>
        </w:rPr>
        <w:t xml:space="preserve">городского </w:t>
      </w:r>
    </w:p>
    <w:p w:rsidR="00596B01" w:rsidRPr="00596B01" w:rsidRDefault="004F6B58" w:rsidP="001B3093">
      <w:pPr>
        <w:rPr>
          <w:szCs w:val="28"/>
        </w:rPr>
      </w:pPr>
      <w:r w:rsidRPr="004F6B58">
        <w:rPr>
          <w:szCs w:val="28"/>
        </w:rPr>
        <w:t xml:space="preserve">поселения Апшеронского района           </w:t>
      </w:r>
      <w:r w:rsidR="001B3093">
        <w:rPr>
          <w:szCs w:val="28"/>
        </w:rPr>
        <w:t xml:space="preserve">         </w:t>
      </w:r>
      <w:r w:rsidRPr="004F6B58">
        <w:rPr>
          <w:szCs w:val="28"/>
        </w:rPr>
        <w:t xml:space="preserve">                                        С.С.Миляев     </w:t>
      </w:r>
      <w:r w:rsidR="00596B01">
        <w:rPr>
          <w:szCs w:val="28"/>
        </w:rPr>
        <w:br w:type="page"/>
      </w:r>
      <w:r w:rsidR="00596B01" w:rsidRPr="00596B01">
        <w:rPr>
          <w:szCs w:val="28"/>
        </w:rPr>
        <w:lastRenderedPageBreak/>
        <w:t xml:space="preserve">                </w:t>
      </w:r>
      <w:r w:rsidR="001B3093">
        <w:rPr>
          <w:szCs w:val="28"/>
        </w:rPr>
        <w:t xml:space="preserve">                                                                      </w:t>
      </w:r>
      <w:r w:rsidR="00B73013">
        <w:rPr>
          <w:szCs w:val="28"/>
        </w:rPr>
        <w:t>приложение</w:t>
      </w:r>
      <w:r w:rsidR="00596B01" w:rsidRPr="00596B01">
        <w:rPr>
          <w:szCs w:val="28"/>
        </w:rPr>
        <w:t xml:space="preserve"> № 2</w:t>
      </w:r>
    </w:p>
    <w:p w:rsidR="00596B01" w:rsidRPr="00596B01" w:rsidRDefault="00596B01" w:rsidP="00596B01">
      <w:pPr>
        <w:ind w:left="4500"/>
        <w:jc w:val="center"/>
        <w:rPr>
          <w:szCs w:val="28"/>
        </w:rPr>
      </w:pPr>
      <w:r w:rsidRPr="00596B01">
        <w:rPr>
          <w:szCs w:val="28"/>
        </w:rPr>
        <w:t xml:space="preserve">к административному регламенту </w:t>
      </w:r>
    </w:p>
    <w:p w:rsidR="00596B01" w:rsidRPr="00596B01" w:rsidRDefault="00596B01" w:rsidP="00596B01">
      <w:pPr>
        <w:ind w:left="4500"/>
        <w:jc w:val="center"/>
        <w:rPr>
          <w:szCs w:val="28"/>
        </w:rPr>
      </w:pPr>
      <w:r w:rsidRPr="00596B01">
        <w:rPr>
          <w:szCs w:val="28"/>
        </w:rPr>
        <w:t xml:space="preserve">предоставления администрацией </w:t>
      </w:r>
    </w:p>
    <w:p w:rsidR="00596B01" w:rsidRPr="00596B01" w:rsidRDefault="00596B01" w:rsidP="00596B01">
      <w:pPr>
        <w:ind w:left="4500"/>
        <w:jc w:val="center"/>
        <w:rPr>
          <w:szCs w:val="28"/>
        </w:rPr>
      </w:pPr>
      <w:r w:rsidRPr="00596B01">
        <w:rPr>
          <w:szCs w:val="28"/>
        </w:rPr>
        <w:t>Апшеронского городского поселения</w:t>
      </w:r>
    </w:p>
    <w:p w:rsidR="00596B01" w:rsidRPr="00596B01" w:rsidRDefault="00596B01" w:rsidP="00596B01">
      <w:pPr>
        <w:ind w:left="4500"/>
        <w:jc w:val="center"/>
        <w:rPr>
          <w:sz w:val="32"/>
          <w:szCs w:val="32"/>
        </w:rPr>
      </w:pPr>
      <w:r w:rsidRPr="00596B01">
        <w:rPr>
          <w:szCs w:val="28"/>
        </w:rPr>
        <w:t>Апшеронского района муниципальной у</w:t>
      </w:r>
      <w:r w:rsidRPr="00596B01">
        <w:rPr>
          <w:szCs w:val="28"/>
        </w:rPr>
        <w:t>с</w:t>
      </w:r>
      <w:r w:rsidRPr="00596B01">
        <w:rPr>
          <w:szCs w:val="28"/>
        </w:rPr>
        <w:t xml:space="preserve">луги </w:t>
      </w:r>
      <w:r w:rsidRPr="00596B01">
        <w:rPr>
          <w:bCs/>
          <w:kern w:val="1"/>
          <w:szCs w:val="28"/>
        </w:rPr>
        <w:t>«</w:t>
      </w:r>
      <w:r w:rsidR="004F6B58" w:rsidRPr="004F6B58">
        <w:rPr>
          <w:szCs w:val="28"/>
        </w:rPr>
        <w:t>Выдача разрешения на вступл</w:t>
      </w:r>
      <w:r w:rsidR="004F6B58" w:rsidRPr="004F6B58">
        <w:rPr>
          <w:szCs w:val="28"/>
        </w:rPr>
        <w:t>е</w:t>
      </w:r>
      <w:r w:rsidR="004F6B58" w:rsidRPr="004F6B58">
        <w:rPr>
          <w:szCs w:val="28"/>
        </w:rPr>
        <w:t>ние в брак лицам, достигшим возраста 16-ти лет, но не достигшим совершеннол</w:t>
      </w:r>
      <w:r w:rsidR="004F6B58" w:rsidRPr="004F6B58">
        <w:rPr>
          <w:szCs w:val="28"/>
        </w:rPr>
        <w:t>е</w:t>
      </w:r>
      <w:r w:rsidR="004F6B58" w:rsidRPr="004F6B58">
        <w:rPr>
          <w:szCs w:val="28"/>
        </w:rPr>
        <w:t>тия</w:t>
      </w:r>
      <w:r w:rsidRPr="00596B01">
        <w:rPr>
          <w:bCs/>
          <w:kern w:val="1"/>
          <w:sz w:val="32"/>
          <w:szCs w:val="32"/>
        </w:rPr>
        <w:t xml:space="preserve">» 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Главе муниципального образования</w:t>
      </w: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_______________________________</w:t>
      </w: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 xml:space="preserve"> </w:t>
      </w: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проживающего (ей) по адресу:_____</w:t>
      </w: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 xml:space="preserve">_______________________________           </w:t>
      </w:r>
    </w:p>
    <w:p w:rsidR="00596B01" w:rsidRPr="00596B01" w:rsidRDefault="00596B01" w:rsidP="00596B01">
      <w:pPr>
        <w:ind w:left="4956"/>
        <w:rPr>
          <w:szCs w:val="28"/>
        </w:rPr>
      </w:pP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паспорт серия _______ номер _____</w:t>
      </w:r>
    </w:p>
    <w:p w:rsidR="00596B01" w:rsidRPr="00596B01" w:rsidRDefault="00596B01" w:rsidP="00596B01">
      <w:pPr>
        <w:ind w:left="4956"/>
        <w:rPr>
          <w:szCs w:val="28"/>
        </w:rPr>
      </w:pP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>выдан _________________________</w:t>
      </w:r>
    </w:p>
    <w:p w:rsidR="00596B01" w:rsidRPr="00596B01" w:rsidRDefault="00596B01" w:rsidP="00596B01">
      <w:pPr>
        <w:ind w:left="4956"/>
        <w:rPr>
          <w:szCs w:val="28"/>
        </w:rPr>
      </w:pPr>
    </w:p>
    <w:p w:rsidR="00596B01" w:rsidRPr="00596B01" w:rsidRDefault="00596B01" w:rsidP="00596B01">
      <w:pPr>
        <w:ind w:left="4956"/>
        <w:rPr>
          <w:szCs w:val="28"/>
        </w:rPr>
      </w:pPr>
      <w:r w:rsidRPr="00596B01">
        <w:rPr>
          <w:szCs w:val="28"/>
        </w:rPr>
        <w:t xml:space="preserve"> «_____» ______________ 20_ года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                                                                       телефон: _______________________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              </w:t>
      </w:r>
    </w:p>
    <w:p w:rsidR="00596B01" w:rsidRPr="00596B01" w:rsidRDefault="00596B01" w:rsidP="00596B01">
      <w:pPr>
        <w:jc w:val="center"/>
        <w:rPr>
          <w:szCs w:val="28"/>
        </w:rPr>
      </w:pPr>
      <w:r w:rsidRPr="00596B01">
        <w:rPr>
          <w:szCs w:val="28"/>
        </w:rPr>
        <w:t>ЗАЯВЛЕНИЕ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4F6B58">
      <w:pPr>
        <w:ind w:firstLine="708"/>
        <w:rPr>
          <w:szCs w:val="28"/>
        </w:rPr>
      </w:pPr>
      <w:r w:rsidRPr="00596B01">
        <w:rPr>
          <w:szCs w:val="28"/>
        </w:rPr>
        <w:t xml:space="preserve">Прошу Вас снизить мне брачный возраст, учитывая особые </w:t>
      </w:r>
      <w:r w:rsidR="004F6B58">
        <w:rPr>
          <w:szCs w:val="28"/>
        </w:rPr>
        <w:t>об</w:t>
      </w:r>
      <w:r w:rsidRPr="00596B01">
        <w:rPr>
          <w:szCs w:val="28"/>
        </w:rPr>
        <w:t>стоя</w:t>
      </w:r>
      <w:r w:rsidR="004F6B58">
        <w:rPr>
          <w:szCs w:val="28"/>
        </w:rPr>
        <w:t>-</w:t>
      </w:r>
      <w:r w:rsidRPr="00596B01">
        <w:rPr>
          <w:szCs w:val="28"/>
        </w:rPr>
        <w:t>тельства в связи с моей беременностью __________________________________________________________________</w:t>
      </w: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__________________________________________________________________ </w:t>
      </w: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>«___»_________________20_ год                                            ________________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                                                                                                                    подпись</w:t>
      </w:r>
    </w:p>
    <w:p w:rsidR="00504903" w:rsidRPr="00504903" w:rsidRDefault="00504903" w:rsidP="00504903">
      <w:pPr>
        <w:rPr>
          <w:szCs w:val="28"/>
        </w:rPr>
      </w:pPr>
      <w:r w:rsidRPr="00504903">
        <w:rPr>
          <w:szCs w:val="28"/>
        </w:rPr>
        <w:t xml:space="preserve">Заявление написано в присутствии  специалиста </w:t>
      </w:r>
    </w:p>
    <w:p w:rsidR="00596B01" w:rsidRPr="00596B01" w:rsidRDefault="00504903" w:rsidP="00504903">
      <w:pPr>
        <w:rPr>
          <w:szCs w:val="28"/>
        </w:rPr>
      </w:pPr>
      <w:r w:rsidRPr="00504903">
        <w:rPr>
          <w:szCs w:val="28"/>
        </w:rPr>
        <w:t xml:space="preserve">отдела организационно-кадровой  работы           </w:t>
      </w:r>
      <w:r w:rsidR="00596B01" w:rsidRPr="00596B01">
        <w:rPr>
          <w:szCs w:val="28"/>
        </w:rPr>
        <w:t xml:space="preserve">Ф.И.О.                                                            </w:t>
      </w:r>
    </w:p>
    <w:p w:rsidR="00596B01" w:rsidRPr="00596B01" w:rsidRDefault="00596B01" w:rsidP="00596B01">
      <w:pPr>
        <w:rPr>
          <w:szCs w:val="28"/>
        </w:rPr>
      </w:pPr>
      <w:r w:rsidRPr="00596B01">
        <w:rPr>
          <w:szCs w:val="28"/>
        </w:rPr>
        <w:t xml:space="preserve">   </w:t>
      </w:r>
    </w:p>
    <w:p w:rsidR="00596B01" w:rsidRPr="00596B01" w:rsidRDefault="00596B01" w:rsidP="00596B01">
      <w:pPr>
        <w:rPr>
          <w:szCs w:val="28"/>
        </w:rPr>
      </w:pPr>
    </w:p>
    <w:p w:rsidR="00596B01" w:rsidRPr="00596B01" w:rsidRDefault="00596B01" w:rsidP="00596B01">
      <w:pPr>
        <w:rPr>
          <w:szCs w:val="28"/>
        </w:rPr>
      </w:pPr>
    </w:p>
    <w:p w:rsidR="001B3093" w:rsidRDefault="00504903" w:rsidP="00504903">
      <w:pPr>
        <w:rPr>
          <w:szCs w:val="28"/>
        </w:rPr>
      </w:pPr>
      <w:r w:rsidRPr="00504903">
        <w:rPr>
          <w:szCs w:val="28"/>
        </w:rPr>
        <w:t>Заместитель главы Апшеронского</w:t>
      </w:r>
      <w:r w:rsidR="001B3093">
        <w:rPr>
          <w:szCs w:val="28"/>
        </w:rPr>
        <w:t xml:space="preserve"> </w:t>
      </w:r>
      <w:r w:rsidRPr="00504903">
        <w:rPr>
          <w:szCs w:val="28"/>
        </w:rPr>
        <w:t xml:space="preserve">городского </w:t>
      </w:r>
    </w:p>
    <w:p w:rsidR="00854F91" w:rsidRDefault="00504903" w:rsidP="00596B01">
      <w:pPr>
        <w:rPr>
          <w:szCs w:val="28"/>
        </w:rPr>
      </w:pPr>
      <w:r w:rsidRPr="00504903">
        <w:rPr>
          <w:szCs w:val="28"/>
        </w:rPr>
        <w:t xml:space="preserve">поселения Апшеронского района        </w:t>
      </w:r>
      <w:r w:rsidR="001B3093">
        <w:rPr>
          <w:szCs w:val="28"/>
        </w:rPr>
        <w:t xml:space="preserve">    </w:t>
      </w:r>
      <w:r w:rsidRPr="00504903">
        <w:rPr>
          <w:szCs w:val="28"/>
        </w:rPr>
        <w:t xml:space="preserve">                                              С.С.Миляев </w:t>
      </w:r>
      <w:r w:rsidR="00596B01" w:rsidRPr="00596B01">
        <w:rPr>
          <w:szCs w:val="28"/>
        </w:rPr>
        <w:t xml:space="preserve">    </w:t>
      </w:r>
    </w:p>
    <w:p w:rsidR="00854F91" w:rsidRDefault="00854F91" w:rsidP="00596B01">
      <w:pPr>
        <w:rPr>
          <w:szCs w:val="28"/>
        </w:rPr>
      </w:pPr>
    </w:p>
    <w:p w:rsidR="00854F91" w:rsidRDefault="00854F91" w:rsidP="00596B01">
      <w:pPr>
        <w:rPr>
          <w:szCs w:val="28"/>
        </w:rPr>
      </w:pPr>
    </w:p>
    <w:p w:rsidR="00854F91" w:rsidRDefault="00854F91" w:rsidP="00596B01">
      <w:pPr>
        <w:rPr>
          <w:szCs w:val="28"/>
        </w:rPr>
      </w:pPr>
    </w:p>
    <w:p w:rsidR="00854F91" w:rsidRDefault="00854F91" w:rsidP="00596B01">
      <w:pPr>
        <w:rPr>
          <w:szCs w:val="28"/>
        </w:rPr>
      </w:pPr>
    </w:p>
    <w:p w:rsidR="00854F91" w:rsidRDefault="00854F91" w:rsidP="00596B01">
      <w:pPr>
        <w:rPr>
          <w:szCs w:val="28"/>
        </w:rPr>
      </w:pPr>
    </w:p>
    <w:tbl>
      <w:tblPr>
        <w:tblW w:w="5023" w:type="pct"/>
        <w:tblCellMar>
          <w:left w:w="0" w:type="dxa"/>
          <w:right w:w="0" w:type="dxa"/>
        </w:tblCellMar>
        <w:tblLook w:val="04A0"/>
      </w:tblPr>
      <w:tblGrid>
        <w:gridCol w:w="9683"/>
      </w:tblGrid>
      <w:tr w:rsidR="00854F91" w:rsidRPr="0014133A" w:rsidTr="00AE657F">
        <w:tc>
          <w:tcPr>
            <w:tcW w:w="0" w:type="auto"/>
            <w:hideMark/>
          </w:tcPr>
          <w:tbl>
            <w:tblPr>
              <w:tblW w:w="96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3"/>
              <w:gridCol w:w="74"/>
              <w:gridCol w:w="6"/>
            </w:tblGrid>
            <w:tr w:rsidR="00854F91" w:rsidRPr="0014133A" w:rsidTr="00854F91">
              <w:trPr>
                <w:gridAfter w:val="1"/>
                <w:wAfter w:w="3" w:type="pct"/>
                <w:trHeight w:val="258"/>
              </w:trPr>
              <w:tc>
                <w:tcPr>
                  <w:tcW w:w="4959" w:type="pct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854F91" w:rsidRDefault="00596B01" w:rsidP="00854F91">
                  <w:pPr>
                    <w:ind w:left="4166" w:firstLine="425"/>
                    <w:jc w:val="both"/>
                    <w:rPr>
                      <w:color w:val="000000"/>
                      <w:szCs w:val="28"/>
                    </w:rPr>
                  </w:pPr>
                  <w:r w:rsidRPr="00596B01">
                    <w:rPr>
                      <w:szCs w:val="28"/>
                    </w:rPr>
                    <w:lastRenderedPageBreak/>
                    <w:t xml:space="preserve">     </w:t>
                  </w:r>
                  <w:r w:rsidR="00854F91" w:rsidRPr="009C6677">
                    <w:rPr>
                      <w:color w:val="000000"/>
                      <w:szCs w:val="28"/>
                    </w:rPr>
                    <w:t xml:space="preserve">                  приложение № </w:t>
                  </w:r>
                  <w:r w:rsidR="00854F91">
                    <w:rPr>
                      <w:color w:val="000000"/>
                      <w:szCs w:val="28"/>
                    </w:rPr>
                    <w:t>3</w:t>
                  </w:r>
                </w:p>
                <w:p w:rsidR="00854F91" w:rsidRPr="009C6677" w:rsidRDefault="00854F91" w:rsidP="00854F91">
                  <w:pPr>
                    <w:ind w:left="4166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к </w:t>
                  </w:r>
                  <w:r w:rsidRPr="009C6677">
                    <w:rPr>
                      <w:color w:val="000000"/>
                      <w:szCs w:val="28"/>
                    </w:rPr>
                    <w:t>административному регламенту админ</w:t>
                  </w:r>
                  <w:r w:rsidRPr="009C6677">
                    <w:rPr>
                      <w:color w:val="000000"/>
                      <w:szCs w:val="28"/>
                    </w:rPr>
                    <w:t>и</w:t>
                  </w:r>
                  <w:r w:rsidRPr="009C6677">
                    <w:rPr>
                      <w:color w:val="000000"/>
                      <w:szCs w:val="28"/>
                    </w:rPr>
                    <w:t>страции Апшеронского городского посел</w:t>
                  </w:r>
                  <w:r w:rsidRPr="009C6677">
                    <w:rPr>
                      <w:color w:val="000000"/>
                      <w:szCs w:val="28"/>
                    </w:rPr>
                    <w:t>е</w:t>
                  </w:r>
                  <w:r w:rsidRPr="009C6677">
                    <w:rPr>
                      <w:color w:val="000000"/>
                      <w:szCs w:val="28"/>
                    </w:rPr>
                    <w:t>ния Апшеронского района по предоставл</w:t>
                  </w:r>
                  <w:r w:rsidRPr="009C6677">
                    <w:rPr>
                      <w:color w:val="000000"/>
                      <w:szCs w:val="28"/>
                    </w:rPr>
                    <w:t>е</w:t>
                  </w:r>
                  <w:r w:rsidRPr="009C6677">
                    <w:rPr>
                      <w:color w:val="000000"/>
                      <w:szCs w:val="28"/>
                    </w:rPr>
                    <w:t>нию муниципальной услуги «</w:t>
                  </w:r>
                  <w:r w:rsidRPr="00204AF1">
                    <w:rPr>
                      <w:bCs/>
                      <w:color w:val="000000"/>
                      <w:szCs w:val="28"/>
                    </w:rPr>
                    <w:t>Выдача ра</w:t>
                  </w:r>
                  <w:r w:rsidRPr="00204AF1">
                    <w:rPr>
                      <w:bCs/>
                      <w:color w:val="000000"/>
                      <w:szCs w:val="28"/>
                    </w:rPr>
                    <w:t>з</w:t>
                  </w:r>
                  <w:r w:rsidRPr="00204AF1">
                    <w:rPr>
                      <w:bCs/>
                      <w:color w:val="000000"/>
                      <w:szCs w:val="28"/>
                    </w:rPr>
                    <w:t>решения на вступление в брак лицам, до</w:t>
                  </w:r>
                  <w:r w:rsidRPr="00204AF1">
                    <w:rPr>
                      <w:bCs/>
                      <w:color w:val="000000"/>
                      <w:szCs w:val="28"/>
                    </w:rPr>
                    <w:t>с</w:t>
                  </w:r>
                  <w:r w:rsidRPr="00204AF1">
                    <w:rPr>
                      <w:bCs/>
                      <w:color w:val="000000"/>
                      <w:szCs w:val="28"/>
                    </w:rPr>
                    <w:t>тигшим возраста 16-ти лет, но не дости</w:t>
                  </w:r>
                  <w:r w:rsidRPr="00204AF1">
                    <w:rPr>
                      <w:bCs/>
                      <w:color w:val="000000"/>
                      <w:szCs w:val="28"/>
                    </w:rPr>
                    <w:t>г</w:t>
                  </w:r>
                  <w:r w:rsidRPr="00204AF1">
                    <w:rPr>
                      <w:bCs/>
                      <w:color w:val="000000"/>
                      <w:szCs w:val="28"/>
                    </w:rPr>
                    <w:t>шим совершеннолетия</w:t>
                  </w:r>
                  <w:r w:rsidRPr="009C6677">
                    <w:rPr>
                      <w:color w:val="000000"/>
                      <w:szCs w:val="28"/>
                    </w:rPr>
                    <w:t>»</w:t>
                  </w:r>
                </w:p>
                <w:p w:rsidR="00854F91" w:rsidRPr="009C6677" w:rsidRDefault="00854F91" w:rsidP="00854F91">
                  <w:pPr>
                    <w:ind w:left="4166" w:firstLine="425"/>
                    <w:jc w:val="both"/>
                    <w:rPr>
                      <w:color w:val="000000"/>
                      <w:szCs w:val="28"/>
                    </w:rPr>
                  </w:pPr>
                  <w:r w:rsidRPr="009C6677">
                    <w:rPr>
                      <w:color w:val="000000"/>
                      <w:szCs w:val="28"/>
                    </w:rPr>
                    <w:tab/>
                  </w:r>
                  <w:r w:rsidRPr="009C6677">
                    <w:rPr>
                      <w:color w:val="000000"/>
                      <w:szCs w:val="28"/>
                    </w:rPr>
                    <w:tab/>
                  </w:r>
                  <w:r w:rsidRPr="009C6677">
                    <w:rPr>
                      <w:color w:val="000000"/>
                      <w:szCs w:val="28"/>
                    </w:rPr>
                    <w:tab/>
                  </w:r>
                  <w:r w:rsidRPr="009C6677">
                    <w:rPr>
                      <w:color w:val="000000"/>
                      <w:szCs w:val="28"/>
                    </w:rPr>
                    <w:tab/>
                  </w:r>
                </w:p>
                <w:p w:rsidR="00854F91" w:rsidRPr="009C6677" w:rsidRDefault="00854F91" w:rsidP="00854F91">
                  <w:pPr>
                    <w:ind w:left="55"/>
                    <w:jc w:val="center"/>
                    <w:rPr>
                      <w:color w:val="000000"/>
                      <w:szCs w:val="28"/>
                    </w:rPr>
                  </w:pPr>
                  <w:r w:rsidRPr="009C6677">
                    <w:rPr>
                      <w:color w:val="000000"/>
                      <w:szCs w:val="28"/>
                    </w:rPr>
                    <w:t>БЛОК-СХЕМА</w:t>
                  </w:r>
                </w:p>
                <w:p w:rsidR="00854F91" w:rsidRDefault="00854F91" w:rsidP="00854F91">
                  <w:pPr>
                    <w:ind w:left="55"/>
                    <w:jc w:val="center"/>
                    <w:rPr>
                      <w:color w:val="000000"/>
                      <w:szCs w:val="28"/>
                    </w:rPr>
                  </w:pPr>
                  <w:r w:rsidRPr="009C6677">
                    <w:rPr>
                      <w:color w:val="000000"/>
                      <w:szCs w:val="28"/>
                    </w:rPr>
                    <w:t xml:space="preserve">по предоставлению муниципальной услуги </w:t>
                  </w:r>
                </w:p>
                <w:p w:rsidR="00854F91" w:rsidRDefault="00854F91" w:rsidP="00854F91">
                  <w:pPr>
                    <w:ind w:left="55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C6677">
                    <w:rPr>
                      <w:color w:val="000000"/>
                      <w:szCs w:val="28"/>
                    </w:rPr>
                    <w:t>«</w:t>
                  </w:r>
                  <w:r w:rsidRPr="00204AF1">
                    <w:rPr>
                      <w:bCs/>
                      <w:color w:val="000000"/>
                      <w:szCs w:val="28"/>
                    </w:rPr>
                    <w:t xml:space="preserve">Выдача разрешения на вступление в брак лицам, достигшим </w:t>
                  </w:r>
                </w:p>
                <w:p w:rsidR="00854F91" w:rsidRPr="009C6677" w:rsidRDefault="00854F91" w:rsidP="00854F91">
                  <w:pPr>
                    <w:ind w:left="55"/>
                    <w:jc w:val="center"/>
                    <w:rPr>
                      <w:color w:val="000000"/>
                      <w:szCs w:val="28"/>
                    </w:rPr>
                  </w:pPr>
                  <w:r w:rsidRPr="00204AF1">
                    <w:rPr>
                      <w:bCs/>
                      <w:color w:val="000000"/>
                      <w:szCs w:val="28"/>
                    </w:rPr>
                    <w:t>возраста 16-ти лет, но не достигшим совершеннолетия</w:t>
                  </w:r>
                  <w:r w:rsidRPr="009C6677">
                    <w:rPr>
                      <w:color w:val="000000"/>
                      <w:szCs w:val="28"/>
                    </w:rPr>
                    <w:t>»</w:t>
                  </w: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left:0;text-align:left;margin-left:96.35pt;margin-top:3.2pt;width:312pt;height:36pt;z-index:6">
                        <v:textbox style="mso-next-textbox:#_x0000_s1031">
                          <w:txbxContent>
                            <w:p w:rsidR="00854F91" w:rsidRPr="00AE657F" w:rsidRDefault="00854F91" w:rsidP="00854F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E657F">
                                <w:rPr>
                                  <w:sz w:val="24"/>
                                </w:rPr>
                                <w:t>Поступление заявления о предоставлении муниципал</w:t>
                              </w:r>
                              <w:r w:rsidRPr="00AE657F">
                                <w:rPr>
                                  <w:sz w:val="24"/>
                                </w:rPr>
                                <w:t>ь</w:t>
                              </w:r>
                              <w:r w:rsidRPr="00AE657F">
                                <w:rPr>
                                  <w:sz w:val="24"/>
                                </w:rPr>
                                <w:t>ной услуги с пакетом необходимых док</w:t>
                              </w:r>
                              <w:r w:rsidRPr="00AE657F">
                                <w:rPr>
                                  <w:sz w:val="24"/>
                                </w:rPr>
                                <w:t>у</w:t>
                              </w:r>
                              <w:r w:rsidRPr="00AE657F">
                                <w:rPr>
                                  <w:sz w:val="24"/>
                                </w:rPr>
                                <w:t xml:space="preserve">ментов 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233.5pt;margin-top:7pt;width:0;height:11.2pt;z-index:1" o:connectortype="straight">
                        <v:stroke endarrow="block"/>
                      </v:shape>
                    </w:pict>
                  </w: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shape id="_x0000_s1032" type="#_x0000_t202" style="position:absolute;left:0;text-align:left;margin-left:96.25pt;margin-top:2.1pt;width:312.1pt;height:51.95pt;z-index:7">
                        <v:textbox style="mso-next-textbox:#_x0000_s1032">
                          <w:txbxContent>
                            <w:p w:rsidR="00854F91" w:rsidRPr="00AE657F" w:rsidRDefault="00854F91" w:rsidP="00854F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E657F">
                                <w:rPr>
                                  <w:sz w:val="24"/>
                                </w:rPr>
                                <w:t>Специалист устанавливает предмет обращения, личность заявителя, проверяет наличие всех д</w:t>
                              </w:r>
                              <w:r w:rsidRPr="00AE657F">
                                <w:rPr>
                                  <w:sz w:val="24"/>
                                </w:rPr>
                                <w:t>о</w:t>
                              </w:r>
                              <w:r w:rsidRPr="00AE657F">
                                <w:rPr>
                                  <w:sz w:val="24"/>
                                </w:rPr>
                                <w:t>кументов, сверяет оригиналы и копии докуме</w:t>
                              </w:r>
                              <w:r w:rsidRPr="00AE657F">
                                <w:rPr>
                                  <w:sz w:val="24"/>
                                </w:rPr>
                                <w:t>н</w:t>
                              </w:r>
                              <w:r w:rsidRPr="00AE657F">
                                <w:rPr>
                                  <w:sz w:val="24"/>
                                </w:rPr>
                                <w:t>тов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shape id="_x0000_s1027" type="#_x0000_t32" style="position:absolute;left:0;text-align:left;margin-left:233.5pt;margin-top:5.75pt;width:0;height:15.65pt;z-index:2" o:connectortype="straight">
                        <v:stroke endarrow="block"/>
                      </v:shape>
                    </w:pict>
                  </w: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rect id="_x0000_s1033" style="position:absolute;left:0;text-align:left;margin-left:96.25pt;margin-top:5.3pt;width:312.1pt;height:21.75pt;z-index:8">
                        <v:textbox>
                          <w:txbxContent>
                            <w:p w:rsidR="00854F91" w:rsidRPr="00AE657F" w:rsidRDefault="00854F91" w:rsidP="00854F91">
                              <w:pPr>
                                <w:rPr>
                                  <w:sz w:val="24"/>
                                </w:rPr>
                              </w:pPr>
                              <w:r w:rsidRPr="00AE657F">
                                <w:rPr>
                                  <w:sz w:val="24"/>
                                </w:rPr>
                                <w:t>Все документы в наличии и соответствуют тр</w:t>
                              </w:r>
                              <w:r w:rsidRPr="00AE657F">
                                <w:rPr>
                                  <w:sz w:val="24"/>
                                </w:rPr>
                                <w:t>е</w:t>
                              </w:r>
                              <w:r w:rsidRPr="00AE657F">
                                <w:rPr>
                                  <w:sz w:val="24"/>
                                </w:rPr>
                                <w:t>бованиям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854F91" w:rsidRPr="002D047F" w:rsidRDefault="00854F91" w:rsidP="00854F91">
                  <w:pPr>
                    <w:widowControl w:val="0"/>
                    <w:tabs>
                      <w:tab w:val="center" w:pos="5102"/>
                      <w:tab w:val="left" w:pos="5882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shape id="_x0000_s1034" type="#_x0000_t32" style="position:absolute;left:0;text-align:left;margin-left:378.85pt;margin-top:10.95pt;width:0;height:114.3pt;z-index:9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Cs w:val="28"/>
                    </w:rPr>
                    <w:pict>
                      <v:shape id="_x0000_s1028" type="#_x0000_t32" style="position:absolute;left:0;text-align:left;margin-left:117.35pt;margin-top:10.95pt;width:0;height:22.45pt;z-index:3" o:connectortype="straight">
                        <v:stroke endarrow="block"/>
                      </v:shape>
                    </w:pict>
                  </w:r>
                </w:p>
                <w:p w:rsidR="00854F91" w:rsidRDefault="00854F91" w:rsidP="00854F91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  <w:r>
                    <w:rPr>
                      <w:szCs w:val="28"/>
                    </w:rPr>
                    <w:tab/>
                    <w:t>нет</w:t>
                  </w:r>
                  <w:r>
                    <w:rPr>
                      <w:szCs w:val="28"/>
                    </w:rPr>
                    <w:tab/>
                    <w:t>да</w:t>
                  </w:r>
                </w:p>
                <w:p w:rsidR="00854F91" w:rsidRDefault="00854F91" w:rsidP="00854F91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rect id="_x0000_s1040" style="position:absolute;left:0;text-align:left;margin-left:249.15pt;margin-top:1.2pt;width:112.2pt;height:81.35pt;z-index:15">
                        <v:textbox>
                          <w:txbxContent>
                            <w:p w:rsidR="00854F91" w:rsidRPr="00AE657F" w:rsidRDefault="00854F91" w:rsidP="00854F91">
                              <w:pPr>
                                <w:rPr>
                                  <w:sz w:val="24"/>
                                </w:rPr>
                              </w:pPr>
                              <w:r w:rsidRPr="00AE657F">
                                <w:rPr>
                                  <w:sz w:val="24"/>
                                </w:rPr>
                                <w:t>Заявителем устр</w:t>
                              </w:r>
                              <w:r w:rsidRPr="00AE657F">
                                <w:rPr>
                                  <w:sz w:val="24"/>
                                </w:rPr>
                                <w:t>а</w:t>
                              </w:r>
                              <w:r w:rsidRPr="00AE657F">
                                <w:rPr>
                                  <w:sz w:val="24"/>
                                </w:rPr>
                                <w:t>нены ошибки и сформирован н</w:t>
                              </w:r>
                              <w:r w:rsidRPr="00AE657F">
                                <w:rPr>
                                  <w:sz w:val="24"/>
                                </w:rPr>
                                <w:t>е</w:t>
                              </w:r>
                              <w:r w:rsidRPr="00AE657F">
                                <w:rPr>
                                  <w:sz w:val="24"/>
                                </w:rPr>
                                <w:t>обходимый пакет докуме</w:t>
                              </w:r>
                              <w:r w:rsidRPr="00AE657F">
                                <w:rPr>
                                  <w:sz w:val="24"/>
                                </w:rPr>
                                <w:t>н</w:t>
                              </w:r>
                              <w:r w:rsidRPr="00AE657F">
                                <w:rPr>
                                  <w:sz w:val="24"/>
                                </w:rPr>
                                <w:t>тов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Cs w:val="28"/>
                    </w:rPr>
                    <w:pict>
                      <v:rect id="_x0000_s1038" style="position:absolute;left:0;text-align:left;margin-left:-.8pt;margin-top:1.2pt;width:234.3pt;height:66.55pt;z-index:13">
                        <v:textbox>
                          <w:txbxContent>
                            <w:p w:rsidR="00854F91" w:rsidRPr="00AE657F" w:rsidRDefault="00854F91" w:rsidP="00854F91">
                              <w:pPr>
                                <w:rPr>
                                  <w:sz w:val="24"/>
                                </w:rPr>
                              </w:pPr>
                              <w:r w:rsidRPr="00AE657F">
                                <w:rPr>
                                  <w:sz w:val="24"/>
                                </w:rPr>
                                <w:t>Специалист уведомляет заявителя о нал</w:t>
                              </w:r>
                              <w:r w:rsidRPr="00AE657F">
                                <w:rPr>
                                  <w:sz w:val="24"/>
                                </w:rPr>
                                <w:t>и</w:t>
                              </w:r>
                              <w:r w:rsidRPr="00AE657F">
                                <w:rPr>
                                  <w:sz w:val="24"/>
                                </w:rPr>
                                <w:t>чии препятствий для предоставления м</w:t>
                              </w:r>
                              <w:r w:rsidRPr="00AE657F">
                                <w:rPr>
                                  <w:sz w:val="24"/>
                                </w:rPr>
                                <w:t>у</w:t>
                              </w:r>
                              <w:r w:rsidRPr="00AE657F">
                                <w:rPr>
                                  <w:sz w:val="24"/>
                                </w:rPr>
                                <w:t>ниципальной услуги и предлагает принять меры по их ус</w:t>
                              </w:r>
                              <w:r w:rsidRPr="00AE657F">
                                <w:rPr>
                                  <w:sz w:val="24"/>
                                </w:rPr>
                                <w:t>т</w:t>
                              </w:r>
                              <w:r w:rsidRPr="00AE657F">
                                <w:rPr>
                                  <w:sz w:val="24"/>
                                </w:rPr>
                                <w:t>ранению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854F91" w:rsidRDefault="00854F91" w:rsidP="00854F91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</w:p>
                <w:p w:rsidR="00854F91" w:rsidRDefault="00854F91" w:rsidP="00854F91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shape id="_x0000_s1041" type="#_x0000_t32" style="position:absolute;left:0;text-align:left;margin-left:233.5pt;margin-top:8.35pt;width:15.65pt;height:0;z-index:16" o:connectortype="straight">
                        <v:stroke endarrow="block"/>
                      </v:shape>
                    </w:pict>
                  </w:r>
                </w:p>
                <w:p w:rsidR="00854F91" w:rsidRDefault="00854F91" w:rsidP="00854F91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</w:p>
                <w:p w:rsidR="00854F91" w:rsidRDefault="00854F91" w:rsidP="00854F91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shape id="_x0000_s1044" type="#_x0000_t32" style="position:absolute;left:0;text-align:left;margin-left:117.35pt;margin-top:3.35pt;width:0;height:25.3pt;z-index:19" o:connectortype="straight">
                        <v:stroke endarrow="block"/>
                      </v:shape>
                    </w:pict>
                  </w:r>
                </w:p>
                <w:p w:rsidR="00854F91" w:rsidRDefault="00854F91" w:rsidP="00854F91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rect id="_x0000_s1035" style="position:absolute;left:0;text-align:left;margin-left:249.15pt;margin-top:12.55pt;width:225.45pt;height:24.7pt;z-index:10">
                        <v:textbox>
                          <w:txbxContent>
                            <w:p w:rsidR="00854F91" w:rsidRDefault="00854F91" w:rsidP="00854F91">
                              <w:pPr>
                                <w:jc w:val="center"/>
                              </w:pPr>
                              <w:r>
                                <w:t>Регистрация заявления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Cs w:val="28"/>
                    </w:rPr>
                    <w:pict>
                      <v:rect id="_x0000_s1043" style="position:absolute;left:0;text-align:left;margin-left:-.8pt;margin-top:12.55pt;width:234.3pt;height:48.25pt;z-index:18">
                        <v:textbox>
                          <w:txbxContent>
                            <w:p w:rsidR="00854F91" w:rsidRPr="00AE657F" w:rsidRDefault="00854F91" w:rsidP="00854F91">
                              <w:pPr>
                                <w:rPr>
                                  <w:sz w:val="24"/>
                                </w:rPr>
                              </w:pPr>
                              <w:r w:rsidRPr="00AE657F">
                                <w:rPr>
                                  <w:sz w:val="24"/>
                                </w:rPr>
                                <w:t>Заявитель отказывается устранять доп</w:t>
                              </w:r>
                              <w:r w:rsidRPr="00AE657F">
                                <w:rPr>
                                  <w:sz w:val="24"/>
                                </w:rPr>
                                <w:t>у</w:t>
                              </w:r>
                              <w:r w:rsidRPr="00AE657F">
                                <w:rPr>
                                  <w:sz w:val="24"/>
                                </w:rPr>
                                <w:t>щенные ошибки и формировать необх</w:t>
                              </w:r>
                              <w:r w:rsidRPr="00AE657F">
                                <w:rPr>
                                  <w:sz w:val="24"/>
                                </w:rPr>
                                <w:t>о</w:t>
                              </w:r>
                              <w:r w:rsidRPr="00AE657F">
                                <w:rPr>
                                  <w:sz w:val="24"/>
                                </w:rPr>
                                <w:t>димый пакет докуме</w:t>
                              </w:r>
                              <w:r w:rsidRPr="00AE657F">
                                <w:rPr>
                                  <w:sz w:val="24"/>
                                </w:rPr>
                                <w:t>н</w:t>
                              </w:r>
                              <w:r w:rsidRPr="00AE657F">
                                <w:rPr>
                                  <w:sz w:val="24"/>
                                </w:rPr>
                                <w:t>тов</w:t>
                              </w:r>
                            </w:p>
                            <w:p w:rsidR="00854F91" w:rsidRDefault="00854F91" w:rsidP="00854F91"/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Cs w:val="28"/>
                    </w:rPr>
                    <w:pict>
                      <v:shape id="_x0000_s1042" type="#_x0000_t32" style="position:absolute;left:0;text-align:left;margin-left:311.85pt;margin-top:2.05pt;width:0;height:10.5pt;z-index:17" o:connectortype="straight">
                        <v:stroke endarrow="block"/>
                      </v:shape>
                    </w:pict>
                  </w:r>
                </w:p>
                <w:p w:rsidR="00854F91" w:rsidRPr="002D047F" w:rsidRDefault="00854F91" w:rsidP="00854F91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shape id="_x0000_s1029" type="#_x0000_t32" style="position:absolute;left:0;text-align:left;margin-left:378.85pt;margin-top:5.05pt;width:0;height:41.85pt;z-index:4" o:connectortype="straight">
                        <v:stroke endarrow="block"/>
                      </v:shape>
                    </w:pict>
                  </w: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shape id="_x0000_s1030" type="#_x0000_t32" style="position:absolute;left:0;text-align:left;margin-left:117.35pt;margin-top:12.5pt;width:0;height:18.3pt;z-index:5" o:connectortype="straight">
                        <v:stroke endarrow="block"/>
                      </v:shape>
                    </w:pict>
                  </w:r>
                </w:p>
                <w:p w:rsidR="00854F91" w:rsidRPr="002D047F" w:rsidRDefault="00854F91" w:rsidP="00854F91">
                  <w:pPr>
                    <w:widowControl w:val="0"/>
                    <w:tabs>
                      <w:tab w:val="left" w:pos="3070"/>
                      <w:tab w:val="left" w:pos="5760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rect id="_x0000_s1036" style="position:absolute;left:0;text-align:left;margin-left:225.6pt;margin-top:14.7pt;width:249pt;height:63.9pt;z-index:11">
                        <v:textbox style="mso-next-textbox:#_x0000_s1036">
                          <w:txbxContent>
                            <w:p w:rsidR="00854F91" w:rsidRPr="00AE657F" w:rsidRDefault="00854F91" w:rsidP="00854F91">
                              <w:pPr>
                                <w:rPr>
                                  <w:sz w:val="24"/>
                                </w:rPr>
                              </w:pPr>
                              <w:r w:rsidRPr="00AE657F">
                                <w:rPr>
                                  <w:sz w:val="24"/>
                                </w:rPr>
                                <w:t>Рассмотрение заявления, принятие решения и подготовка соответству</w:t>
                              </w:r>
                              <w:r w:rsidRPr="00AE657F">
                                <w:rPr>
                                  <w:sz w:val="24"/>
                                </w:rPr>
                                <w:t>ю</w:t>
                              </w:r>
                              <w:r w:rsidRPr="00AE657F">
                                <w:rPr>
                                  <w:sz w:val="24"/>
                                </w:rPr>
                                <w:t>щего документов (разрешение или м</w:t>
                              </w:r>
                              <w:r w:rsidRPr="00AE657F">
                                <w:rPr>
                                  <w:sz w:val="24"/>
                                </w:rPr>
                                <w:t>о</w:t>
                              </w:r>
                              <w:r w:rsidRPr="00AE657F">
                                <w:rPr>
                                  <w:sz w:val="24"/>
                                </w:rPr>
                                <w:t>тивированный отказ)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4324C4">
                    <w:rPr>
                      <w:rFonts w:ascii="Times New Roman CYR" w:hAnsi="Times New Roman CYR" w:cs="Times New Roman CYR"/>
                      <w:noProof/>
                      <w:szCs w:val="28"/>
                    </w:rPr>
                    <w:pict>
                      <v:rect id="_x0000_s1039" style="position:absolute;left:0;text-align:left;margin-left:-.8pt;margin-top:14.7pt;width:209.15pt;height:37.8pt;z-index:14">
                        <v:textbox style="mso-next-textbox:#_x0000_s1039">
                          <w:txbxContent>
                            <w:p w:rsidR="00854F91" w:rsidRPr="00AE657F" w:rsidRDefault="00854F91" w:rsidP="00854F91">
                              <w:pPr>
                                <w:rPr>
                                  <w:sz w:val="24"/>
                                </w:rPr>
                              </w:pPr>
                              <w:r w:rsidRPr="00AE657F">
                                <w:rPr>
                                  <w:sz w:val="24"/>
                                </w:rPr>
                                <w:t>Отказ в предоставлении муниц</w:t>
                              </w:r>
                              <w:r w:rsidRPr="00AE657F">
                                <w:rPr>
                                  <w:sz w:val="24"/>
                                </w:rPr>
                                <w:t>и</w:t>
                              </w:r>
                              <w:r w:rsidRPr="00AE657F">
                                <w:rPr>
                                  <w:sz w:val="24"/>
                                </w:rPr>
                                <w:t>пальной услуги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szCs w:val="28"/>
                    </w:rPr>
                    <w:tab/>
                  </w:r>
                  <w:r>
                    <w:rPr>
                      <w:szCs w:val="28"/>
                    </w:rPr>
                    <w:tab/>
                  </w: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rect id="_x0000_s1037" style="position:absolute;left:0;text-align:left;margin-left:-.8pt;margin-top:12.5pt;width:209.15pt;height:48.95pt;z-index:12">
                        <v:textbox style="mso-next-textbox:#_x0000_s1037">
                          <w:txbxContent>
                            <w:p w:rsidR="00854F91" w:rsidRPr="00AE657F" w:rsidRDefault="00854F91" w:rsidP="00854F91">
                              <w:pPr>
                                <w:rPr>
                                  <w:sz w:val="24"/>
                                </w:rPr>
                              </w:pPr>
                              <w:r w:rsidRPr="00AE657F">
                                <w:rPr>
                                  <w:sz w:val="24"/>
                                </w:rPr>
                                <w:t>Информирование заявителя о прин</w:t>
                              </w:r>
                              <w:r w:rsidRPr="00AE657F">
                                <w:rPr>
                                  <w:sz w:val="24"/>
                                </w:rPr>
                                <w:t>я</w:t>
                              </w:r>
                              <w:r w:rsidRPr="00AE657F">
                                <w:rPr>
                                  <w:sz w:val="24"/>
                                </w:rPr>
                                <w:t>том решении, выдача уведомление</w:t>
                              </w:r>
                              <w:r w:rsidR="00AE657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AE657F">
                                <w:rPr>
                                  <w:sz w:val="24"/>
                                </w:rPr>
                                <w:t>и</w:t>
                              </w:r>
                              <w:r w:rsidRPr="00AE657F">
                                <w:rPr>
                                  <w:sz w:val="24"/>
                                </w:rPr>
                                <w:t>ли отказа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shape id="_x0000_s1045" type="#_x0000_t32" style="position:absolute;left:0;text-align:left;margin-left:208.35pt;margin-top:2.2pt;width:17.25pt;height:0;flip:x;z-index:20" o:connectortype="straight">
                        <v:stroke endarrow="block"/>
                      </v:shape>
                    </w:pict>
                  </w: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</w:p>
                <w:p w:rsidR="00854F91" w:rsidRPr="002D047F" w:rsidRDefault="00854F91" w:rsidP="00854F91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Cs w:val="28"/>
                    </w:rPr>
                  </w:pPr>
                </w:p>
                <w:p w:rsidR="00854F91" w:rsidRDefault="00854F91" w:rsidP="00854F91">
                  <w:pPr>
                    <w:rPr>
                      <w:rStyle w:val="FontStyle47"/>
                      <w:sz w:val="28"/>
                      <w:szCs w:val="28"/>
                    </w:rPr>
                  </w:pPr>
                </w:p>
                <w:p w:rsidR="00854F91" w:rsidRDefault="00854F91" w:rsidP="00854F91">
                  <w:pPr>
                    <w:rPr>
                      <w:rStyle w:val="FontStyle47"/>
                      <w:sz w:val="28"/>
                      <w:szCs w:val="28"/>
                    </w:rPr>
                  </w:pPr>
                  <w:r>
                    <w:rPr>
                      <w:rStyle w:val="FontStyle47"/>
                      <w:sz w:val="28"/>
                      <w:szCs w:val="28"/>
                    </w:rPr>
                    <w:t xml:space="preserve">Заместитель главы Апшеронского городского </w:t>
                  </w:r>
                </w:p>
                <w:p w:rsidR="00854F91" w:rsidRPr="0014133A" w:rsidRDefault="00854F91" w:rsidP="00854F91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rStyle w:val="FontStyle47"/>
                      <w:sz w:val="28"/>
                      <w:szCs w:val="28"/>
                    </w:rPr>
                    <w:t>поселения Апшеронского района  С.С.Миляев</w:t>
                  </w:r>
                  <w:bookmarkStart w:id="2" w:name="_GoBack"/>
                  <w:bookmarkEnd w:id="2"/>
                </w:p>
              </w:tc>
              <w:tc>
                <w:tcPr>
                  <w:tcW w:w="38" w:type="pct"/>
                  <w:hideMark/>
                </w:tcPr>
                <w:p w:rsidR="00854F91" w:rsidRPr="0014133A" w:rsidRDefault="00854F91" w:rsidP="00854F91">
                  <w:pPr>
                    <w:rPr>
                      <w:color w:val="000000"/>
                      <w:szCs w:val="28"/>
                    </w:rPr>
                  </w:pPr>
                </w:p>
              </w:tc>
            </w:tr>
            <w:tr w:rsidR="00854F91" w:rsidRPr="0014133A" w:rsidTr="00854F91">
              <w:trPr>
                <w:trHeight w:val="80"/>
              </w:trPr>
              <w:tc>
                <w:tcPr>
                  <w:tcW w:w="4959" w:type="pct"/>
                  <w:hideMark/>
                </w:tcPr>
                <w:p w:rsidR="00854F91" w:rsidRPr="0014133A" w:rsidRDefault="00854F91" w:rsidP="00854F91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38" w:type="pct"/>
                  <w:hideMark/>
                </w:tcPr>
                <w:p w:rsidR="00854F91" w:rsidRPr="0014133A" w:rsidRDefault="00854F91" w:rsidP="00854F91">
                  <w:pPr>
                    <w:rPr>
                      <w:color w:val="000000"/>
                      <w:szCs w:val="28"/>
                    </w:rPr>
                  </w:pPr>
                  <w:r w:rsidRPr="0014133A">
                    <w:rPr>
                      <w:color w:val="000000"/>
                      <w:szCs w:val="28"/>
                    </w:rPr>
                    <w:t xml:space="preserve">  </w:t>
                  </w:r>
                </w:p>
              </w:tc>
              <w:tc>
                <w:tcPr>
                  <w:tcW w:w="3" w:type="pct"/>
                  <w:hideMark/>
                </w:tcPr>
                <w:p w:rsidR="00854F91" w:rsidRPr="0014133A" w:rsidRDefault="00854F91" w:rsidP="00854F91">
                  <w:pPr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854F91" w:rsidRPr="0014133A" w:rsidRDefault="00854F91" w:rsidP="00854F91">
            <w:pPr>
              <w:rPr>
                <w:color w:val="000000"/>
                <w:szCs w:val="28"/>
              </w:rPr>
            </w:pPr>
          </w:p>
        </w:tc>
      </w:tr>
    </w:tbl>
    <w:p w:rsidR="00596B01" w:rsidRPr="00596B01" w:rsidRDefault="00596B01" w:rsidP="00596B01"/>
    <w:sectPr w:rsidR="00596B01" w:rsidRPr="00596B01" w:rsidSect="00704076">
      <w:headerReference w:type="firs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9D9" w:rsidRDefault="00DE39D9" w:rsidP="00454DFD">
      <w:r>
        <w:separator/>
      </w:r>
    </w:p>
  </w:endnote>
  <w:endnote w:type="continuationSeparator" w:id="1">
    <w:p w:rsidR="00DE39D9" w:rsidRDefault="00DE39D9" w:rsidP="0045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9D9" w:rsidRDefault="00DE39D9" w:rsidP="00454DFD">
      <w:r>
        <w:separator/>
      </w:r>
    </w:p>
  </w:footnote>
  <w:footnote w:type="continuationSeparator" w:id="1">
    <w:p w:rsidR="00DE39D9" w:rsidRDefault="00DE39D9" w:rsidP="0045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76" w:rsidRDefault="00704076">
    <w:pPr>
      <w:pStyle w:val="a3"/>
      <w:jc w:val="center"/>
    </w:pPr>
    <w:fldSimple w:instr="PAGE   \* MERGEFORMAT">
      <w:r>
        <w:rPr>
          <w:noProof/>
        </w:rPr>
        <w:t>1</w:t>
      </w:r>
    </w:fldSimple>
  </w:p>
  <w:p w:rsidR="00704076" w:rsidRDefault="007040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E6FAA"/>
    <w:multiLevelType w:val="multilevel"/>
    <w:tmpl w:val="E5F0DE1E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/>
      </w:rPr>
    </w:lvl>
  </w:abstractNum>
  <w:abstractNum w:abstractNumId="1">
    <w:nsid w:val="78E70AF5"/>
    <w:multiLevelType w:val="multilevel"/>
    <w:tmpl w:val="7FFA03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0C2"/>
    <w:rsid w:val="000020C2"/>
    <w:rsid w:val="00043A01"/>
    <w:rsid w:val="00062CF6"/>
    <w:rsid w:val="00091E6B"/>
    <w:rsid w:val="00096E62"/>
    <w:rsid w:val="000F658D"/>
    <w:rsid w:val="001111C7"/>
    <w:rsid w:val="001309FC"/>
    <w:rsid w:val="0014528F"/>
    <w:rsid w:val="001B3093"/>
    <w:rsid w:val="001D73C2"/>
    <w:rsid w:val="00212FD8"/>
    <w:rsid w:val="00225CF7"/>
    <w:rsid w:val="002D3FB9"/>
    <w:rsid w:val="002D4FAE"/>
    <w:rsid w:val="0030701B"/>
    <w:rsid w:val="00317711"/>
    <w:rsid w:val="00330C87"/>
    <w:rsid w:val="00350928"/>
    <w:rsid w:val="00367811"/>
    <w:rsid w:val="003E1EB3"/>
    <w:rsid w:val="00422ABC"/>
    <w:rsid w:val="00453BBB"/>
    <w:rsid w:val="00454DFD"/>
    <w:rsid w:val="004B0AED"/>
    <w:rsid w:val="004F6B58"/>
    <w:rsid w:val="00504903"/>
    <w:rsid w:val="00507930"/>
    <w:rsid w:val="00510131"/>
    <w:rsid w:val="005200FF"/>
    <w:rsid w:val="00526686"/>
    <w:rsid w:val="0053438F"/>
    <w:rsid w:val="00587AEC"/>
    <w:rsid w:val="00593FC8"/>
    <w:rsid w:val="00596B01"/>
    <w:rsid w:val="005A6166"/>
    <w:rsid w:val="005C3017"/>
    <w:rsid w:val="005D28B7"/>
    <w:rsid w:val="00675CDA"/>
    <w:rsid w:val="006A5AC9"/>
    <w:rsid w:val="006C6B91"/>
    <w:rsid w:val="00704076"/>
    <w:rsid w:val="00722981"/>
    <w:rsid w:val="007464E9"/>
    <w:rsid w:val="007754C6"/>
    <w:rsid w:val="007B5E7B"/>
    <w:rsid w:val="00843F89"/>
    <w:rsid w:val="00854F91"/>
    <w:rsid w:val="008B1294"/>
    <w:rsid w:val="008C12BC"/>
    <w:rsid w:val="009662DE"/>
    <w:rsid w:val="00971D40"/>
    <w:rsid w:val="009A6301"/>
    <w:rsid w:val="009B1A3E"/>
    <w:rsid w:val="009F0D3C"/>
    <w:rsid w:val="00A05461"/>
    <w:rsid w:val="00A130D9"/>
    <w:rsid w:val="00A16ECF"/>
    <w:rsid w:val="00A25F9D"/>
    <w:rsid w:val="00A63A51"/>
    <w:rsid w:val="00A8761D"/>
    <w:rsid w:val="00AB3F89"/>
    <w:rsid w:val="00AB441E"/>
    <w:rsid w:val="00AC0EBB"/>
    <w:rsid w:val="00AE657F"/>
    <w:rsid w:val="00AE74AD"/>
    <w:rsid w:val="00B00385"/>
    <w:rsid w:val="00B319E7"/>
    <w:rsid w:val="00B73013"/>
    <w:rsid w:val="00BA4473"/>
    <w:rsid w:val="00BA56B2"/>
    <w:rsid w:val="00BE7676"/>
    <w:rsid w:val="00BF54C9"/>
    <w:rsid w:val="00C116CE"/>
    <w:rsid w:val="00C139B6"/>
    <w:rsid w:val="00C363F1"/>
    <w:rsid w:val="00C62C7D"/>
    <w:rsid w:val="00C7150A"/>
    <w:rsid w:val="00CB0186"/>
    <w:rsid w:val="00CE0565"/>
    <w:rsid w:val="00D31571"/>
    <w:rsid w:val="00D6735D"/>
    <w:rsid w:val="00DE39D9"/>
    <w:rsid w:val="00DF0F29"/>
    <w:rsid w:val="00E77393"/>
    <w:rsid w:val="00EA4F7B"/>
    <w:rsid w:val="00F27D13"/>
    <w:rsid w:val="00F27E57"/>
    <w:rsid w:val="00F52A27"/>
    <w:rsid w:val="00F616DE"/>
    <w:rsid w:val="00F763E5"/>
    <w:rsid w:val="00FB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0"/>
        <o:r id="V:Rule5" type="connector" idref="#_x0000_s1034"/>
        <o:r id="V:Rule6" type="connector" idref="#_x0000_s1027"/>
        <o:r id="V:Rule7" type="connector" idref="#_x0000_s1041"/>
        <o:r id="V:Rule8" type="connector" idref="#_x0000_s1045"/>
        <o:r id="V:Rule9" type="connector" idref="#_x0000_s1042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4DFD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54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4DFD"/>
    <w:rPr>
      <w:rFonts w:cs="Times New Roman"/>
      <w:sz w:val="24"/>
    </w:rPr>
  </w:style>
  <w:style w:type="paragraph" w:styleId="a7">
    <w:name w:val="Body Text"/>
    <w:basedOn w:val="a"/>
    <w:link w:val="a8"/>
    <w:uiPriority w:val="99"/>
    <w:semiHidden/>
    <w:rsid w:val="00BF54C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F54C9"/>
    <w:rPr>
      <w:rFonts w:cs="Times New Roman"/>
      <w:sz w:val="24"/>
    </w:rPr>
  </w:style>
  <w:style w:type="paragraph" w:styleId="a9">
    <w:name w:val="List Paragraph"/>
    <w:basedOn w:val="a"/>
    <w:uiPriority w:val="34"/>
    <w:qFormat/>
    <w:rsid w:val="005A6166"/>
    <w:pPr>
      <w:ind w:left="720"/>
      <w:contextualSpacing/>
    </w:pPr>
    <w:rPr>
      <w:sz w:val="24"/>
    </w:rPr>
  </w:style>
  <w:style w:type="paragraph" w:styleId="aa">
    <w:name w:val="Normal (Web)"/>
    <w:basedOn w:val="a"/>
    <w:uiPriority w:val="99"/>
    <w:rsid w:val="005A6166"/>
    <w:pPr>
      <w:spacing w:before="100" w:beforeAutospacing="1" w:after="119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773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77393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854F9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AC7A-D65A-4B55-B75E-77FDD625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4942</Words>
  <Characters>28171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Intel</cp:lastModifiedBy>
  <cp:revision>1</cp:revision>
  <cp:lastPrinted>2012-06-05T10:45:00Z</cp:lastPrinted>
  <dcterms:created xsi:type="dcterms:W3CDTF">2012-04-28T07:03:00Z</dcterms:created>
  <dcterms:modified xsi:type="dcterms:W3CDTF">2012-06-08T13:17:00Z</dcterms:modified>
</cp:coreProperties>
</file>