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CA7198">
        <w:rPr>
          <w:b/>
          <w:bCs/>
          <w:sz w:val="28"/>
          <w:szCs w:val="28"/>
        </w:rPr>
        <w:t>04 июня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CA7198">
        <w:rPr>
          <w:b/>
          <w:bCs/>
          <w:sz w:val="28"/>
          <w:szCs w:val="28"/>
        </w:rPr>
        <w:t>Ворошилова, 171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CA7198">
        <w:rPr>
          <w:b/>
          <w:bCs/>
          <w:sz w:val="28"/>
          <w:szCs w:val="28"/>
        </w:rPr>
        <w:t>04 июня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892061" w:rsidRPr="00892061" w:rsidRDefault="001A7A0E" w:rsidP="00892061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892061" w:rsidRPr="00892061">
        <w:rPr>
          <w:sz w:val="28"/>
          <w:szCs w:val="28"/>
        </w:rPr>
        <w:t>г</w:t>
      </w:r>
      <w:r w:rsidR="00892061" w:rsidRPr="00892061">
        <w:rPr>
          <w:sz w:val="28"/>
          <w:szCs w:val="28"/>
        </w:rPr>
        <w:t>а</w:t>
      </w:r>
      <w:r w:rsidR="00892061" w:rsidRPr="00892061">
        <w:rPr>
          <w:sz w:val="28"/>
          <w:szCs w:val="28"/>
        </w:rPr>
        <w:t xml:space="preserve">зета «Апшеронский рабочий» от </w:t>
      </w:r>
      <w:r w:rsidR="006A1E2D">
        <w:rPr>
          <w:sz w:val="28"/>
          <w:szCs w:val="28"/>
        </w:rPr>
        <w:t>2</w:t>
      </w:r>
      <w:r w:rsidR="00CA7198">
        <w:rPr>
          <w:sz w:val="28"/>
          <w:szCs w:val="28"/>
        </w:rPr>
        <w:t>3 мая</w:t>
      </w:r>
      <w:r w:rsidR="00892061" w:rsidRPr="00892061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="00892061" w:rsidRPr="00892061">
        <w:rPr>
          <w:sz w:val="28"/>
          <w:szCs w:val="28"/>
        </w:rPr>
        <w:t xml:space="preserve"> года № </w:t>
      </w:r>
      <w:r w:rsidR="00CA7198">
        <w:rPr>
          <w:sz w:val="28"/>
          <w:szCs w:val="28"/>
        </w:rPr>
        <w:t>21</w:t>
      </w:r>
      <w:r w:rsidR="00892061" w:rsidRPr="00892061">
        <w:rPr>
          <w:sz w:val="28"/>
          <w:szCs w:val="28"/>
        </w:rPr>
        <w:t xml:space="preserve"> (11</w:t>
      </w:r>
      <w:r w:rsidR="006C6A51">
        <w:rPr>
          <w:sz w:val="28"/>
          <w:szCs w:val="28"/>
        </w:rPr>
        <w:t>2</w:t>
      </w:r>
      <w:r w:rsidR="00CA7198">
        <w:rPr>
          <w:sz w:val="28"/>
          <w:szCs w:val="28"/>
        </w:rPr>
        <w:t>11</w:t>
      </w:r>
      <w:r w:rsidR="00892061" w:rsidRPr="00892061">
        <w:rPr>
          <w:sz w:val="28"/>
          <w:szCs w:val="28"/>
        </w:rPr>
        <w:t>).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CA7198">
        <w:rPr>
          <w:bCs/>
          <w:sz w:val="28"/>
          <w:szCs w:val="28"/>
        </w:rPr>
        <w:t>04 июня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Pr="001A7A0E">
        <w:rPr>
          <w:sz w:val="28"/>
          <w:szCs w:val="28"/>
        </w:rPr>
        <w:t xml:space="preserve"> года, начало в 1</w:t>
      </w:r>
      <w:r w:rsidR="00CA7198">
        <w:rPr>
          <w:sz w:val="28"/>
          <w:szCs w:val="28"/>
        </w:rPr>
        <w:t>5</w:t>
      </w:r>
      <w:r w:rsidRPr="001A7A0E">
        <w:rPr>
          <w:sz w:val="28"/>
          <w:szCs w:val="28"/>
        </w:rPr>
        <w:t xml:space="preserve"> часов </w:t>
      </w:r>
      <w:r w:rsidR="00CA7198">
        <w:rPr>
          <w:sz w:val="28"/>
          <w:szCs w:val="28"/>
        </w:rPr>
        <w:t>00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B1294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>По результатам публичных слушаний следует полагать возможным рек</w:t>
      </w:r>
      <w:r w:rsidRPr="00C7650E">
        <w:rPr>
          <w:b/>
          <w:bCs/>
          <w:sz w:val="28"/>
          <w:szCs w:val="28"/>
        </w:rPr>
        <w:t>о</w:t>
      </w:r>
      <w:r w:rsidRPr="00C7650E">
        <w:rPr>
          <w:b/>
          <w:bCs/>
          <w:sz w:val="28"/>
          <w:szCs w:val="28"/>
        </w:rPr>
        <w:t xml:space="preserve">мендовать главе Апшеронского городского поселения </w:t>
      </w:r>
      <w:r>
        <w:rPr>
          <w:b/>
          <w:bCs/>
          <w:sz w:val="28"/>
          <w:szCs w:val="28"/>
        </w:rPr>
        <w:t>Апшеронского ра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CA7198">
        <w:rPr>
          <w:b/>
          <w:bCs/>
          <w:sz w:val="28"/>
          <w:szCs w:val="28"/>
        </w:rPr>
        <w:t>Ворош</w:t>
      </w:r>
      <w:r w:rsidR="00CA7198">
        <w:rPr>
          <w:b/>
          <w:bCs/>
          <w:sz w:val="28"/>
          <w:szCs w:val="28"/>
        </w:rPr>
        <w:t>и</w:t>
      </w:r>
      <w:r w:rsidR="00CA7198">
        <w:rPr>
          <w:b/>
          <w:bCs/>
          <w:sz w:val="28"/>
          <w:szCs w:val="28"/>
        </w:rPr>
        <w:t>лова, 171,</w:t>
      </w:r>
      <w:r w:rsidR="00B12947" w:rsidRPr="00C7650E">
        <w:rPr>
          <w:b/>
          <w:bCs/>
          <w:sz w:val="28"/>
          <w:szCs w:val="28"/>
        </w:rPr>
        <w:t xml:space="preserve">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1002F2">
        <w:rPr>
          <w:b/>
          <w:bCs/>
          <w:sz w:val="28"/>
          <w:szCs w:val="28"/>
        </w:rPr>
        <w:t>04</w:t>
      </w:r>
      <w:r w:rsidR="006C6A51">
        <w:rPr>
          <w:b/>
          <w:bCs/>
          <w:sz w:val="28"/>
          <w:szCs w:val="28"/>
        </w:rPr>
        <w:t>1</w:t>
      </w:r>
      <w:r w:rsidR="00CA7198">
        <w:rPr>
          <w:b/>
          <w:bCs/>
          <w:sz w:val="28"/>
          <w:szCs w:val="28"/>
        </w:rPr>
        <w:t>9</w:t>
      </w:r>
      <w:r w:rsidR="006C6A51">
        <w:rPr>
          <w:b/>
          <w:bCs/>
          <w:sz w:val="28"/>
          <w:szCs w:val="28"/>
        </w:rPr>
        <w:t>00</w:t>
      </w:r>
      <w:r w:rsidRPr="00C7650E">
        <w:rPr>
          <w:b/>
          <w:bCs/>
          <w:sz w:val="28"/>
          <w:szCs w:val="28"/>
        </w:rPr>
        <w:t>:</w:t>
      </w:r>
      <w:r w:rsidR="00CA7198">
        <w:rPr>
          <w:b/>
          <w:bCs/>
          <w:sz w:val="28"/>
          <w:szCs w:val="28"/>
        </w:rPr>
        <w:t>38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CA7198">
        <w:rPr>
          <w:b/>
          <w:bCs/>
          <w:sz w:val="28"/>
          <w:szCs w:val="28"/>
        </w:rPr>
        <w:t>889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CA7198">
        <w:rPr>
          <w:b/>
          <w:bCs/>
          <w:sz w:val="28"/>
          <w:szCs w:val="28"/>
        </w:rPr>
        <w:t>ов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CA7198" w:rsidRPr="001A7A0E" w:rsidRDefault="00CA7198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CA7198" w:rsidP="001A7A0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    Т.В.Данилова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97289"/>
    <w:rsid w:val="000D6516"/>
    <w:rsid w:val="001002F2"/>
    <w:rsid w:val="001147A2"/>
    <w:rsid w:val="00165105"/>
    <w:rsid w:val="001A7A0E"/>
    <w:rsid w:val="001E0043"/>
    <w:rsid w:val="002414FC"/>
    <w:rsid w:val="002D7A7D"/>
    <w:rsid w:val="00330F5F"/>
    <w:rsid w:val="004367CC"/>
    <w:rsid w:val="004943F5"/>
    <w:rsid w:val="00543779"/>
    <w:rsid w:val="006521A1"/>
    <w:rsid w:val="00670D15"/>
    <w:rsid w:val="006A1E2D"/>
    <w:rsid w:val="006C6A51"/>
    <w:rsid w:val="00734465"/>
    <w:rsid w:val="00781EEA"/>
    <w:rsid w:val="00853656"/>
    <w:rsid w:val="00892061"/>
    <w:rsid w:val="008E708C"/>
    <w:rsid w:val="009660E0"/>
    <w:rsid w:val="00985011"/>
    <w:rsid w:val="009D618C"/>
    <w:rsid w:val="00AF71D8"/>
    <w:rsid w:val="00B12947"/>
    <w:rsid w:val="00B35332"/>
    <w:rsid w:val="00C7650E"/>
    <w:rsid w:val="00CA7198"/>
    <w:rsid w:val="00CD68AD"/>
    <w:rsid w:val="00D54936"/>
    <w:rsid w:val="00D852B7"/>
    <w:rsid w:val="00DE284B"/>
    <w:rsid w:val="00E06C13"/>
    <w:rsid w:val="00E26401"/>
    <w:rsid w:val="00E41CB9"/>
    <w:rsid w:val="00E50942"/>
    <w:rsid w:val="00EF16E4"/>
    <w:rsid w:val="00F034B6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cp:lastPrinted>2019-06-10T12:09:00Z</cp:lastPrinted>
  <dcterms:created xsi:type="dcterms:W3CDTF">2017-06-03T10:47:00Z</dcterms:created>
  <dcterms:modified xsi:type="dcterms:W3CDTF">2019-06-10T12:09:00Z</dcterms:modified>
</cp:coreProperties>
</file>