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67" w:rsidRPr="008B7DDA" w:rsidRDefault="00C6198A" w:rsidP="00132B67">
      <w:pPr>
        <w:spacing w:after="120" w:line="240" w:lineRule="auto"/>
        <w:jc w:val="center"/>
      </w:pPr>
      <w:r w:rsidRPr="00C6198A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132B67" w:rsidRPr="008B7DDA">
        <w:rPr>
          <w:noProof/>
          <w:lang w:eastAsia="ru-RU"/>
        </w:rPr>
        <w:drawing>
          <wp:inline distT="0" distB="0" distL="0" distR="0" wp14:anchorId="6E051BD6" wp14:editId="5509D76D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67" w:rsidRPr="008B7DDA" w:rsidRDefault="00132B67" w:rsidP="0013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132B67" w:rsidRPr="008B7DDA" w:rsidRDefault="00132B67" w:rsidP="0013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132B67" w:rsidRPr="008B7DDA" w:rsidRDefault="00132B67" w:rsidP="00132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B67" w:rsidRDefault="00132B67" w:rsidP="00132B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132B67" w:rsidRPr="008B7DDA" w:rsidRDefault="00132B67" w:rsidP="00132B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32B67" w:rsidRPr="009C0D76" w:rsidRDefault="00132B67" w:rsidP="0013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 15.02.2022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 138</w:t>
      </w:r>
    </w:p>
    <w:p w:rsidR="00132B67" w:rsidRPr="00ED7D08" w:rsidRDefault="00132B67" w:rsidP="00132B6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132B67" w:rsidRDefault="00132B67" w:rsidP="00132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B67" w:rsidRPr="00FB771F" w:rsidRDefault="00132B67" w:rsidP="00132B67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45"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б</w:t>
      </w:r>
      <w:r w:rsidRPr="00697B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утверждении</w:t>
      </w:r>
      <w:r w:rsidRPr="00697B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132B67" w:rsidRDefault="00132B67" w:rsidP="00132B67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132B67" w:rsidRDefault="00132B67" w:rsidP="00132B67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охраняемым законом ценностям при осуществлении </w:t>
      </w:r>
    </w:p>
    <w:p w:rsidR="00132B67" w:rsidRDefault="00132B67" w:rsidP="00132B67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благоустройства</w:t>
      </w: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2B67" w:rsidRDefault="00132B67" w:rsidP="00132B67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Апшеронского городского поселения </w:t>
      </w:r>
    </w:p>
    <w:p w:rsidR="00132B67" w:rsidRDefault="00132B67" w:rsidP="00132B67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Апшеронского района</w:t>
      </w: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2022 год</w:t>
      </w:r>
    </w:p>
    <w:p w:rsidR="00132B67" w:rsidRDefault="00132B67" w:rsidP="00132B67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B67" w:rsidRDefault="00132B67" w:rsidP="0013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B67" w:rsidRPr="00697B45" w:rsidRDefault="00132B67" w:rsidP="00132B6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13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513A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июня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513AE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13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ю:</w:t>
      </w:r>
    </w:p>
    <w:p w:rsidR="00132B67" w:rsidRPr="001513AE" w:rsidRDefault="00132B67" w:rsidP="00132B6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97B45">
        <w:rPr>
          <w:rFonts w:ascii="Times New Roman" w:eastAsia="Times New Roman" w:hAnsi="Times New Roman" w:cs="Times New Roman"/>
          <w:sz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1513AE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13A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Апшеронского городского поселения Апшеронского района</w:t>
      </w:r>
      <w:r w:rsidRPr="001513AE">
        <w:rPr>
          <w:rFonts w:ascii="Times New Roman" w:eastAsia="Times New Roman" w:hAnsi="Times New Roman" w:cs="Times New Roman"/>
          <w:sz w:val="28"/>
          <w:lang w:eastAsia="ru-RU"/>
        </w:rPr>
        <w:t xml:space="preserve"> (прилагается).</w:t>
      </w:r>
    </w:p>
    <w:p w:rsidR="00132B67" w:rsidRPr="00734017" w:rsidRDefault="00132B67" w:rsidP="00132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17">
        <w:rPr>
          <w:rFonts w:ascii="Times New Roman" w:eastAsia="Calibri" w:hAnsi="Times New Roman" w:cs="Times New Roman"/>
          <w:sz w:val="28"/>
          <w:szCs w:val="28"/>
        </w:rPr>
        <w:t>2.Отделу организационно-кадровой работы администрации Апшеронского городского поселения Апшеронского района (Клепанева И.В.) официально опубликовать настоящее постановление в районной газете «Апшеронский рабочий» и разместить на официальном сайте администрации Апшеронского городского поселения Апшеронского района в информационно-телекоммуникационной сети «Интернет».</w:t>
      </w:r>
    </w:p>
    <w:p w:rsidR="00132B67" w:rsidRPr="00734017" w:rsidRDefault="00132B67" w:rsidP="00132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17">
        <w:rPr>
          <w:rFonts w:ascii="Times New Roman" w:eastAsia="Calibri" w:hAnsi="Times New Roman" w:cs="Times New Roman"/>
          <w:sz w:val="28"/>
          <w:szCs w:val="28"/>
        </w:rPr>
        <w:t>3.Контроль за выполнением настоящего постановления возложить на заместителя главы Апшеронского городского поселения Апшеронского района Покусаеву Н.И.</w:t>
      </w:r>
    </w:p>
    <w:p w:rsidR="00132B67" w:rsidRPr="00734017" w:rsidRDefault="00132B67" w:rsidP="00132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17">
        <w:rPr>
          <w:rFonts w:ascii="Times New Roman" w:eastAsia="Calibri" w:hAnsi="Times New Roman" w:cs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132B67" w:rsidRPr="00734017" w:rsidRDefault="00132B67" w:rsidP="00132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B67" w:rsidRDefault="00132B67" w:rsidP="00132B67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B67" w:rsidRPr="00734017" w:rsidRDefault="00132B67" w:rsidP="00132B67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B67" w:rsidRPr="00734017" w:rsidRDefault="00132B67" w:rsidP="00132B67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Апшеронского городского </w:t>
      </w:r>
    </w:p>
    <w:p w:rsidR="00132B67" w:rsidRPr="00734017" w:rsidRDefault="00132B67" w:rsidP="00132B67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Апшеронского района                                                        А.Н. Курганов</w:t>
      </w:r>
    </w:p>
    <w:p w:rsidR="00132B67" w:rsidRDefault="00132B67" w:rsidP="00132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126" w:rsidRDefault="00224126" w:rsidP="00132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6198A" w:rsidRDefault="00777102" w:rsidP="00551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="0055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89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98A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32B67" w:rsidRPr="00FB771F" w:rsidRDefault="00132B67" w:rsidP="00551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102" w:rsidRPr="00777102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>УТВЕРЖДЕН</w:t>
      </w:r>
      <w:r w:rsidR="00551F9B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</w:t>
      </w:r>
    </w:p>
    <w:p w:rsidR="00777102" w:rsidRPr="00777102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 </w:t>
      </w:r>
    </w:p>
    <w:p w:rsidR="00777102" w:rsidRPr="00777102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Апшеронского городского </w:t>
      </w:r>
    </w:p>
    <w:p w:rsidR="00777102" w:rsidRPr="00777102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</w:t>
      </w: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777102" w:rsidRPr="00777102" w:rsidRDefault="00777102" w:rsidP="0077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</w:t>
      </w:r>
      <w:r w:rsidR="00132B6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от 15.02.2022 № 138</w:t>
      </w:r>
    </w:p>
    <w:p w:rsidR="00C6198A" w:rsidRPr="00FB771F" w:rsidRDefault="00C6198A" w:rsidP="00FB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771F" w:rsidRDefault="00FB771F" w:rsidP="00FB77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98A" w:rsidRPr="00FB771F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51F9B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551F9B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охраняемым законом ценностям при осуществлении </w:t>
      </w:r>
    </w:p>
    <w:p w:rsidR="0046051F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контроля</w:t>
      </w:r>
      <w:r w:rsidR="0046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благоустройства</w:t>
      </w: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1F9B" w:rsidRDefault="0000596D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46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Апшеронского городского поселения </w:t>
      </w:r>
    </w:p>
    <w:p w:rsidR="00C6198A" w:rsidRDefault="00FB771F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</w:t>
      </w:r>
      <w:r w:rsidR="0055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55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198A"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2022 год</w:t>
      </w:r>
    </w:p>
    <w:p w:rsidR="00551F9B" w:rsidRPr="00551F9B" w:rsidRDefault="00551F9B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04" w:rsidRDefault="008D2E04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04" w:rsidRPr="001E33BE" w:rsidRDefault="008D2E04" w:rsidP="008D2E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446B0"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/>
          <w:sz w:val="28"/>
          <w:szCs w:val="28"/>
        </w:rPr>
        <w:t xml:space="preserve">на территории Апшеронского городского поселения Апшеронского района (далее - Программа), </w:t>
      </w:r>
      <w:r w:rsidRPr="001E33BE">
        <w:rPr>
          <w:color w:val="000000"/>
          <w:sz w:val="28"/>
          <w:szCs w:val="28"/>
        </w:rPr>
        <w:t>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Российский Федерации от 25</w:t>
      </w:r>
      <w:r>
        <w:rPr>
          <w:color w:val="000000"/>
          <w:sz w:val="28"/>
          <w:szCs w:val="28"/>
        </w:rPr>
        <w:t xml:space="preserve"> июня </w:t>
      </w:r>
      <w:r w:rsidRPr="001E33BE">
        <w:rPr>
          <w:color w:val="000000"/>
          <w:sz w:val="28"/>
          <w:szCs w:val="28"/>
        </w:rPr>
        <w:t>2021 № 990.</w:t>
      </w:r>
    </w:p>
    <w:p w:rsidR="008D2E04" w:rsidRPr="001E33BE" w:rsidRDefault="008D2E04" w:rsidP="008D2E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E33BE">
        <w:rPr>
          <w:color w:val="000000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8D2E04" w:rsidRDefault="008D2E04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04" w:rsidRDefault="008D2E04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B9F" w:rsidRDefault="00C6198A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текущего состояния осуществления муниципального</w:t>
      </w:r>
    </w:p>
    <w:p w:rsidR="005446B0" w:rsidRDefault="00D42D47" w:rsidP="005F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6198A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 w:rsidR="005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46B0" w:rsidRDefault="005F0B9F" w:rsidP="005F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городского поселения</w:t>
      </w:r>
      <w:r w:rsidR="005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="00C6198A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0B9F" w:rsidRDefault="00C6198A" w:rsidP="005F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текущего развития профилактической</w:t>
      </w:r>
    </w:p>
    <w:p w:rsidR="005F0B9F" w:rsidRDefault="00C6198A" w:rsidP="005F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муниципального контроля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Апшеронского городского поселения Апшеронского района</w:t>
      </w:r>
      <w:r w:rsidR="00BF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0B9F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проблем,</w:t>
      </w:r>
    </w:p>
    <w:p w:rsidR="00737381" w:rsidRPr="00737381" w:rsidRDefault="00C6198A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решение которых направлена </w:t>
      </w:r>
      <w:r w:rsidR="00737381" w:rsidRPr="0073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737381" w:rsidRDefault="00737381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вреда.</w:t>
      </w:r>
    </w:p>
    <w:p w:rsidR="005F0B9F" w:rsidRDefault="005F0B9F" w:rsidP="005F0B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AE9" w:rsidRPr="00BD2AE9" w:rsidRDefault="00BD2AE9" w:rsidP="00460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</w:t>
      </w:r>
      <w:r w:rsid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благоустройства </w:t>
      </w:r>
      <w:r w:rsidR="003D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городского поселения Апшеронского района (далее - Программа) реализуется отделом муниципального контроля администрации Апшеронского городского поселения Апшеронского района (далее -</w:t>
      </w:r>
      <w:r w:rsid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муниципального контроля) в рамках муниципального контроля </w:t>
      </w:r>
      <w:r w:rsid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3D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городского поселения Апшеронского района.</w:t>
      </w:r>
    </w:p>
    <w:p w:rsidR="00BD2AE9" w:rsidRPr="00BD2AE9" w:rsidRDefault="00BD2AE9" w:rsidP="00BD2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</w:t>
      </w:r>
      <w:r w:rsid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6198A" w:rsidRPr="00FB771F" w:rsidRDefault="00C6198A" w:rsidP="00551F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 </w:t>
      </w:r>
      <w:bookmarkStart w:id="1" w:name="_Hlk77676821"/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 </w:t>
      </w:r>
      <w:bookmarkEnd w:id="1"/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6051F" w:rsidRPr="00C96DE2" w:rsidRDefault="0046051F" w:rsidP="00460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</w:t>
      </w: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</w:t>
      </w: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района,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6051F" w:rsidRPr="00C96DE2" w:rsidRDefault="0046051F" w:rsidP="00460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6051F" w:rsidRPr="00C96DE2" w:rsidRDefault="0046051F" w:rsidP="00460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6051F" w:rsidRDefault="00667E64" w:rsidP="0046051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46051F" w:rsidRPr="0046051F">
        <w:rPr>
          <w:rFonts w:ascii="Times New Roman" w:hAnsi="Times New Roman" w:cs="Times New Roman"/>
          <w:color w:val="000000"/>
          <w:sz w:val="28"/>
          <w:szCs w:val="28"/>
        </w:rPr>
        <w:t xml:space="preserve"> Штатная численность должностных лиц </w:t>
      </w:r>
      <w:r w:rsidR="00426A70"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2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A70"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="0046051F" w:rsidRPr="0046051F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уполномоченных на осуществление муниципального контроля, в 2021 года составила </w:t>
      </w:r>
      <w:r w:rsidR="00426A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051F" w:rsidRPr="0046051F">
        <w:rPr>
          <w:rFonts w:ascii="Times New Roman" w:hAnsi="Times New Roman" w:cs="Times New Roman"/>
          <w:color w:val="000000"/>
          <w:sz w:val="28"/>
          <w:szCs w:val="28"/>
        </w:rPr>
        <w:t xml:space="preserve"> единицы.</w:t>
      </w:r>
    </w:p>
    <w:p w:rsidR="0046051F" w:rsidRPr="0046051F" w:rsidRDefault="0046051F" w:rsidP="00460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5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 </w:t>
      </w:r>
      <w:r w:rsidR="00426A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1.3</w:t>
      </w:r>
      <w:r w:rsidRP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осуществления мероприятий по муниципальному контролю в 2021 году проведена следующая работа</w:t>
      </w:r>
      <w:r w:rsid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6A70" w:rsidRPr="00426A70" w:rsidRDefault="00426A70" w:rsidP="00426A7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26A7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внеплановая выездная проверка </w:t>
      </w:r>
      <w:r w:rsidRPr="00426A7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ООО «Апшеронсклеспром»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26A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426A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которой</w:t>
      </w:r>
      <w:r w:rsidRPr="00426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выявлены нарушения требований п. 10.6.3 Правил благоустройства территории Апшеронского 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26A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протокол об административном правонарушении </w:t>
      </w:r>
      <w:r w:rsidRPr="00426A70">
        <w:rPr>
          <w:rFonts w:ascii="Times New Roman" w:hAnsi="Times New Roman" w:cs="Times New Roman"/>
          <w:sz w:val="28"/>
          <w:szCs w:val="28"/>
        </w:rPr>
        <w:t xml:space="preserve">от 16 сентября 2021 года № 37/21   по ч. 1 ст. 3.2 Закона Краснодарского края «Об административных правонарушениях» от 23 июля 2003 года № 608-КЗ. </w:t>
      </w:r>
    </w:p>
    <w:p w:rsidR="00426A70" w:rsidRDefault="00426A70" w:rsidP="00426A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26A70">
        <w:rPr>
          <w:rFonts w:ascii="Times New Roman" w:hAnsi="Times New Roman" w:cs="Times New Roman"/>
          <w:color w:val="000000"/>
          <w:sz w:val="28"/>
          <w:szCs w:val="28"/>
        </w:rPr>
        <w:t>В 2021 году при проведении муниципального контроля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DA9" w:rsidRDefault="00574DA9" w:rsidP="00574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DA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4DA9">
        <w:rPr>
          <w:rFonts w:ascii="Times New Roman" w:hAnsi="Times New Roman" w:cs="Times New Roman"/>
          <w:sz w:val="28"/>
          <w:szCs w:val="28"/>
        </w:rPr>
        <w:t>а официальном сайте администрации Апшеронского городского поселения Апшеронского района в информационно-телекоммуникационной сети «Интернет»</w:t>
      </w:r>
      <w:r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DA9" w:rsidRDefault="00574DA9" w:rsidP="00574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</w:t>
      </w:r>
      <w:r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существлялось информирование юридических лиц, индивидуальных предпринимателей по вопросам соблюдения обязательных требований, в том числе посредством, разъяснительной работы на официальном сайте </w:t>
      </w:r>
      <w:r w:rsidRPr="00574DA9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«Интернет», в средствах массовой информации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формах.</w:t>
      </w:r>
    </w:p>
    <w:p w:rsidR="00C6198A" w:rsidRPr="00FB771F" w:rsidRDefault="00C6198A" w:rsidP="003A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потенциальных рисков </w:t>
      </w:r>
      <w:r w:rsidR="003A5D1E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</w:t>
      </w:r>
      <w:r w:rsidR="003A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будет сосредоточена на усилении профилактической работы в отношении всех объектов контроля при обеспечении приоритета проведения профилактики.</w:t>
      </w:r>
    </w:p>
    <w:p w:rsidR="00EC55DD" w:rsidRPr="00EC55DD" w:rsidRDefault="00EC55DD" w:rsidP="00EC55D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1.4.</w:t>
      </w:r>
      <w:r w:rsidRPr="00EC55DD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C55DD" w:rsidRPr="00EC55DD" w:rsidRDefault="00EC55DD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изкий уровень знания </w:t>
      </w: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предъявляемых к ним законодательством Российской Федерации, и как следствие незнание </w:t>
      </w: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совершаемых нарушений;</w:t>
      </w:r>
    </w:p>
    <w:p w:rsidR="00EC55DD" w:rsidRPr="00EC55DD" w:rsidRDefault="00EC55DD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нижение уровня безопасной, комфортной и привлекательной городской среды, обеспечивающей удобство использования и визуальную привлекательность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городского поселения Апшеронского района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5DD" w:rsidRPr="00EC55DD" w:rsidRDefault="00EC55DD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EC55DD" w:rsidRDefault="00EC55DD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FB" w:rsidRDefault="00E928FB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46" w:rsidRPr="00505546" w:rsidRDefault="00505546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Цели и задачи реализации программы профилактики рисков </w:t>
      </w:r>
    </w:p>
    <w:p w:rsidR="00505546" w:rsidRDefault="00505546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</w:t>
      </w:r>
    </w:p>
    <w:p w:rsidR="00E928FB" w:rsidRDefault="00E928FB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D" w:rsidRDefault="00EC55DD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64" w:rsidRPr="00667E64" w:rsidRDefault="00C6198A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E64"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реализации Программы являются: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повышение открытости и прозрачности системы муниципального контроля; 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мотивация к добросовестному поведению и, как следствие, снижение уровня вреда (ущерба) охраняемым законом ценностями;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разъяснение контролируемым лицам требований законодательства.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реализации Программы являются: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требований законодательства путем активизации профилактической деятельности;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выявление факторов угрозы причинения, либо причинения вреда (ущерба),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 контролируемых лиц единого понимания требований законодательства;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создание и внедрение мер позитивной профилактики; повышение уровня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снижение издержек контрольной деятельности и административной нагрузки на контролируемых лиц.</w:t>
      </w:r>
    </w:p>
    <w:p w:rsidR="00FA5912" w:rsidRDefault="00FA5912" w:rsidP="006807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FB" w:rsidRDefault="00E928FB" w:rsidP="00BE2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Pr="0000596D" w:rsidRDefault="0000596D" w:rsidP="00BE2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профилактических мероприятий,</w:t>
      </w:r>
    </w:p>
    <w:p w:rsidR="0000596D" w:rsidRDefault="0000596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928FB" w:rsidRDefault="00E928FB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D" w:rsidRPr="0000596D" w:rsidRDefault="00EC55D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Pr="0000596D" w:rsidRDefault="0000596D" w:rsidP="00005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В соответствии с Положением о муниципальном контроле </w:t>
      </w:r>
      <w:r w:rsid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городского поселения Апшеронского района, утвержденным решением совета Апшеронского городского поселения Апшеронского района от 02 декабря 2021 года № 13</w:t>
      </w:r>
      <w:r w:rsidR="005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Положение), в 2022 году будут проводиться следующие профилактические мероприятия:</w:t>
      </w:r>
    </w:p>
    <w:p w:rsidR="0000596D" w:rsidRPr="0000596D" w:rsidRDefault="0000596D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00596D" w:rsidRPr="0000596D" w:rsidRDefault="0000596D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консультирование;</w:t>
      </w:r>
    </w:p>
    <w:p w:rsidR="00416310" w:rsidRDefault="00416310" w:rsidP="004163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предостережения</w:t>
      </w:r>
      <w:r w:rsidRPr="00E71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6310" w:rsidRPr="0046051F" w:rsidRDefault="00416310" w:rsidP="004163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обобщение правоприменительной практики</w:t>
      </w:r>
      <w:r w:rsidRP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310" w:rsidRDefault="00416310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визит.</w:t>
      </w:r>
    </w:p>
    <w:p w:rsidR="00E928FB" w:rsidRDefault="00E928FB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Default="0000596D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проведения:</w:t>
      </w:r>
    </w:p>
    <w:p w:rsidR="0000596D" w:rsidRDefault="0000596D" w:rsidP="00005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8FB" w:rsidRPr="0000596D" w:rsidRDefault="00E928FB" w:rsidP="00005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7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520"/>
        <w:gridCol w:w="32"/>
        <w:gridCol w:w="2515"/>
        <w:gridCol w:w="36"/>
        <w:gridCol w:w="1985"/>
        <w:gridCol w:w="1830"/>
        <w:gridCol w:w="10"/>
      </w:tblGrid>
      <w:tr w:rsidR="0000596D" w:rsidRPr="0000596D" w:rsidTr="00E928FB"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596D" w:rsidRPr="0000596D" w:rsidRDefault="0000596D" w:rsidP="000059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отвественные за</w:t>
            </w:r>
          </w:p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</w:t>
            </w:r>
          </w:p>
          <w:p w:rsidR="0000596D" w:rsidRPr="0000596D" w:rsidRDefault="0000596D" w:rsidP="0000596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00596D" w:rsidRPr="0000596D" w:rsidRDefault="0000596D" w:rsidP="0000596D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E928FB" w:rsidRPr="0000596D" w:rsidTr="00E928FB"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Default="00955330" w:rsidP="0095533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55330" w:rsidRPr="0000596D" w:rsidRDefault="00955330" w:rsidP="0095533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330" w:rsidRPr="0000596D" w:rsidTr="00955330">
        <w:trPr>
          <w:trHeight w:val="693"/>
        </w:trPr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0" w:rsidRDefault="00955330" w:rsidP="0095533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55330" w:rsidRPr="0000596D" w:rsidRDefault="00955330" w:rsidP="0095533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330" w:rsidRPr="0000596D" w:rsidTr="00852934">
        <w:trPr>
          <w:trHeight w:val="1179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отделом соответствующих сведений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администрации Апшеронского городского поселения Апшеронского района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и специалисты 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330" w:rsidRPr="0000596D" w:rsidTr="00852934">
        <w:trPr>
          <w:trHeight w:val="1771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0" w:rsidRPr="0000596D" w:rsidRDefault="00955330" w:rsidP="00955330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330" w:rsidRPr="0000596D" w:rsidTr="00852934">
        <w:trPr>
          <w:trHeight w:val="1593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поддержание в актуальном состоянии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администрации Апшеронского городского поселения Апшеронского района в информационно-телекоммуникационной сети «Интернет», сведений, предусмотренных ч.3 ст. 46 ФЗ от 31.07.2020 г. № 248-ФЗ.</w:t>
            </w:r>
          </w:p>
        </w:tc>
        <w:tc>
          <w:tcPr>
            <w:tcW w:w="20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955330" w:rsidRPr="0000596D" w:rsidTr="00852934">
        <w:trPr>
          <w:trHeight w:val="69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</w:t>
            </w: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 организации и осуществлении муниципального контроля;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 порядке обжалования контролируемым лицом решений отдела муниципального контроля, действия (бездействия) его должностных лиц;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 порядке осуществления отделом муниципального контроля профилактических и контрольных мероприятий, установленных Положением;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 иных вопросах, касающихся осуществления муниципального контроля.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 и специалисты отдела муниципального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 администрации Апшеронского городского поселения Апшеронского района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(по обращениям контролируемых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 и их представителей)</w:t>
            </w:r>
          </w:p>
        </w:tc>
      </w:tr>
      <w:tr w:rsidR="00955330" w:rsidRPr="0000596D" w:rsidTr="00852934">
        <w:trPr>
          <w:trHeight w:val="1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05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анализ правоприменительной практики контрольной деятельности с классификацией причин возникновения типовых нарушений обязательных требований и размещение </w:t>
            </w: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утвержденного доклада о правоприменительной практике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администрации Апшеронского городского поселения Апшеронского района в информационно-телекоммуникационной сети «Интернет»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</w:tr>
      <w:tr w:rsidR="00955330" w:rsidRPr="0000596D" w:rsidTr="00092D20">
        <w:trPr>
          <w:gridAfter w:val="1"/>
          <w:wAfter w:w="10" w:type="dxa"/>
          <w:trHeight w:val="1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05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контрольному лицу 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0" w:rsidRPr="000A1F55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блюдения обязательных требований.</w:t>
            </w:r>
          </w:p>
          <w:p w:rsidR="00955330" w:rsidRPr="0000596D" w:rsidRDefault="00955330" w:rsidP="0095533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55330" w:rsidRPr="0000596D" w:rsidTr="00897BA2">
        <w:trPr>
          <w:gridAfter w:val="1"/>
          <w:wAfter w:w="10" w:type="dxa"/>
          <w:trHeight w:val="1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1F284D" w:rsidRDefault="00955330" w:rsidP="001F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A1F55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роводится </w:t>
            </w:r>
            <w:r w:rsidRPr="000A1F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инспектором 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специалисты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955330" w:rsidRPr="0000596D" w:rsidRDefault="00955330" w:rsidP="009553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</w:tr>
    </w:tbl>
    <w:p w:rsidR="00EC55DD" w:rsidRDefault="00EC55D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FB" w:rsidRDefault="00E928FB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71" w:rsidRPr="0000596D" w:rsidRDefault="00E34371" w:rsidP="00E34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Показатели результативности и эффективности программы </w:t>
      </w:r>
    </w:p>
    <w:p w:rsidR="00E34371" w:rsidRDefault="00E34371" w:rsidP="00E34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</w:t>
      </w:r>
    </w:p>
    <w:p w:rsidR="00E34371" w:rsidRDefault="00E34371" w:rsidP="00E34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71" w:rsidRDefault="00E34371" w:rsidP="00E34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E34371" w:rsidRPr="00856A58" w:rsidTr="005D607F">
        <w:tc>
          <w:tcPr>
            <w:tcW w:w="704" w:type="dxa"/>
          </w:tcPr>
          <w:p w:rsidR="00E34371" w:rsidRPr="00856A58" w:rsidRDefault="00E34371" w:rsidP="005D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6804" w:type="dxa"/>
          </w:tcPr>
          <w:p w:rsidR="00E34371" w:rsidRPr="00856A58" w:rsidRDefault="00E34371" w:rsidP="005D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0" w:type="dxa"/>
          </w:tcPr>
          <w:p w:rsidR="00E34371" w:rsidRPr="00856A58" w:rsidRDefault="00E34371" w:rsidP="005D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E34371" w:rsidRPr="00856A58" w:rsidTr="005D607F">
        <w:tc>
          <w:tcPr>
            <w:tcW w:w="704" w:type="dxa"/>
          </w:tcPr>
          <w:p w:rsidR="00E34371" w:rsidRPr="00856A58" w:rsidRDefault="00E34371" w:rsidP="005D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E34371" w:rsidRPr="00856A58" w:rsidRDefault="00E34371" w:rsidP="005D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Calibri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0" w:type="dxa"/>
          </w:tcPr>
          <w:p w:rsidR="00E34371" w:rsidRPr="00856A58" w:rsidRDefault="00E34371" w:rsidP="005D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34371" w:rsidRPr="00856A58" w:rsidTr="005D607F">
        <w:tc>
          <w:tcPr>
            <w:tcW w:w="704" w:type="dxa"/>
          </w:tcPr>
          <w:p w:rsidR="00E34371" w:rsidRPr="00856A58" w:rsidRDefault="00E34371" w:rsidP="005D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E34371" w:rsidRPr="00856A58" w:rsidRDefault="00E34371" w:rsidP="005D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Calibri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2120" w:type="dxa"/>
          </w:tcPr>
          <w:p w:rsidR="00E34371" w:rsidRPr="00856A58" w:rsidRDefault="00E34371" w:rsidP="005D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34371" w:rsidRPr="00856A58" w:rsidTr="005D607F">
        <w:trPr>
          <w:trHeight w:val="1366"/>
        </w:trPr>
        <w:tc>
          <w:tcPr>
            <w:tcW w:w="704" w:type="dxa"/>
          </w:tcPr>
          <w:p w:rsidR="00E34371" w:rsidRPr="00856A58" w:rsidRDefault="00E34371" w:rsidP="005D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E34371" w:rsidRPr="00856A58" w:rsidRDefault="00E34371" w:rsidP="005D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120" w:type="dxa"/>
          </w:tcPr>
          <w:p w:rsidR="00E34371" w:rsidRPr="00856A58" w:rsidRDefault="00E34371" w:rsidP="005D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E34371" w:rsidRPr="0000596D" w:rsidRDefault="00E34371" w:rsidP="00E34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показателей результативности и эффективности Программы включаются администрацией Апшеронского городского поселения Апшеронского района в состав доклада о виде муниципального контроля в соответствии со статьей 30 Федерального закона </w:t>
      </w:r>
      <w:hyperlink r:id="rId9" w:tgtFrame="_blank" w:history="1">
        <w:r w:rsidRPr="000059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31 июля 2020 года № 248-ФЗ</w:t>
        </w:r>
      </w:hyperlink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E34371" w:rsidRPr="0000596D" w:rsidRDefault="00E34371" w:rsidP="00E34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371" w:rsidRDefault="00E34371" w:rsidP="00E34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371" w:rsidRDefault="00E34371" w:rsidP="00E34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71" w:rsidRPr="0000596D" w:rsidRDefault="00E34371" w:rsidP="00E3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596D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Заместитель главы </w:t>
      </w:r>
    </w:p>
    <w:p w:rsidR="00E34371" w:rsidRPr="0000596D" w:rsidRDefault="00E34371" w:rsidP="00E3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596D">
        <w:rPr>
          <w:rFonts w:ascii="Times New Roman" w:eastAsia="Times New Roman" w:hAnsi="Times New Roman" w:cs="Times New Roman"/>
          <w:sz w:val="28"/>
          <w:lang w:eastAsia="ru-RU"/>
        </w:rPr>
        <w:t>Апшеронского городского поселения</w:t>
      </w:r>
    </w:p>
    <w:p w:rsidR="00E34371" w:rsidRPr="0000596D" w:rsidRDefault="00E34371" w:rsidP="00E3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596D">
        <w:rPr>
          <w:rFonts w:ascii="Times New Roman" w:eastAsia="Times New Roman" w:hAnsi="Times New Roman" w:cs="Times New Roman"/>
          <w:sz w:val="28"/>
          <w:lang w:eastAsia="ru-RU"/>
        </w:rPr>
        <w:t>Апшеронского района                                                                        Н.И. Покусаева</w:t>
      </w:r>
    </w:p>
    <w:p w:rsidR="00C6198A" w:rsidRPr="00FB771F" w:rsidRDefault="00C6198A" w:rsidP="00FB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98A" w:rsidRPr="00FB771F" w:rsidRDefault="00C6198A" w:rsidP="00551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33B5" w:rsidRPr="00FB771F" w:rsidRDefault="008233B5" w:rsidP="00FB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3B5" w:rsidRPr="00FB771F" w:rsidSect="0022412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9A" w:rsidRDefault="00BF6C9A" w:rsidP="00E928FB">
      <w:pPr>
        <w:spacing w:after="0" w:line="240" w:lineRule="auto"/>
      </w:pPr>
      <w:r>
        <w:separator/>
      </w:r>
    </w:p>
  </w:endnote>
  <w:endnote w:type="continuationSeparator" w:id="0">
    <w:p w:rsidR="00BF6C9A" w:rsidRDefault="00BF6C9A" w:rsidP="00E9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9A" w:rsidRDefault="00BF6C9A" w:rsidP="00E928FB">
      <w:pPr>
        <w:spacing w:after="0" w:line="240" w:lineRule="auto"/>
      </w:pPr>
      <w:r>
        <w:separator/>
      </w:r>
    </w:p>
  </w:footnote>
  <w:footnote w:type="continuationSeparator" w:id="0">
    <w:p w:rsidR="00BF6C9A" w:rsidRDefault="00BF6C9A" w:rsidP="00E9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16D7"/>
    <w:multiLevelType w:val="hybridMultilevel"/>
    <w:tmpl w:val="BA8642EC"/>
    <w:lvl w:ilvl="0" w:tplc="B6FA2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2A3536"/>
    <w:multiLevelType w:val="multilevel"/>
    <w:tmpl w:val="33B64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42"/>
    <w:rsid w:val="0000596D"/>
    <w:rsid w:val="00092D20"/>
    <w:rsid w:val="0009738F"/>
    <w:rsid w:val="000D5333"/>
    <w:rsid w:val="00132B67"/>
    <w:rsid w:val="001F284D"/>
    <w:rsid w:val="00224126"/>
    <w:rsid w:val="00297183"/>
    <w:rsid w:val="003A5D1E"/>
    <w:rsid w:val="003D1945"/>
    <w:rsid w:val="00416310"/>
    <w:rsid w:val="00426A70"/>
    <w:rsid w:val="0046051F"/>
    <w:rsid w:val="00483696"/>
    <w:rsid w:val="00505546"/>
    <w:rsid w:val="005446B0"/>
    <w:rsid w:val="00551F9B"/>
    <w:rsid w:val="0056129D"/>
    <w:rsid w:val="00574DA9"/>
    <w:rsid w:val="00576577"/>
    <w:rsid w:val="0058190D"/>
    <w:rsid w:val="005F0B9F"/>
    <w:rsid w:val="00660178"/>
    <w:rsid w:val="00667E64"/>
    <w:rsid w:val="00680789"/>
    <w:rsid w:val="00737381"/>
    <w:rsid w:val="00766A3F"/>
    <w:rsid w:val="00770FDB"/>
    <w:rsid w:val="00777102"/>
    <w:rsid w:val="007E2C7A"/>
    <w:rsid w:val="007E33CB"/>
    <w:rsid w:val="008233B5"/>
    <w:rsid w:val="00824C42"/>
    <w:rsid w:val="00852934"/>
    <w:rsid w:val="00890F1E"/>
    <w:rsid w:val="008D2E04"/>
    <w:rsid w:val="00911C19"/>
    <w:rsid w:val="009334F0"/>
    <w:rsid w:val="009507A3"/>
    <w:rsid w:val="00955330"/>
    <w:rsid w:val="00967D12"/>
    <w:rsid w:val="00A2220F"/>
    <w:rsid w:val="00A22C03"/>
    <w:rsid w:val="00AF5AFC"/>
    <w:rsid w:val="00BD2AE9"/>
    <w:rsid w:val="00BD5321"/>
    <w:rsid w:val="00BE29FF"/>
    <w:rsid w:val="00BF65F1"/>
    <w:rsid w:val="00BF6C9A"/>
    <w:rsid w:val="00C06093"/>
    <w:rsid w:val="00C6198A"/>
    <w:rsid w:val="00C837F4"/>
    <w:rsid w:val="00D07BFD"/>
    <w:rsid w:val="00D42D47"/>
    <w:rsid w:val="00DC1E47"/>
    <w:rsid w:val="00E34371"/>
    <w:rsid w:val="00E928FB"/>
    <w:rsid w:val="00EB42C9"/>
    <w:rsid w:val="00EC55DD"/>
    <w:rsid w:val="00ED735B"/>
    <w:rsid w:val="00ED7AF9"/>
    <w:rsid w:val="00F01523"/>
    <w:rsid w:val="00FA5912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B759-ADF4-47DF-86E3-D18282E2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6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6198A"/>
  </w:style>
  <w:style w:type="paragraph" w:styleId="a4">
    <w:name w:val="List Paragraph"/>
    <w:basedOn w:val="a"/>
    <w:uiPriority w:val="34"/>
    <w:qFormat/>
    <w:rsid w:val="003A5D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8FB"/>
  </w:style>
  <w:style w:type="paragraph" w:styleId="a7">
    <w:name w:val="footer"/>
    <w:basedOn w:val="a"/>
    <w:link w:val="a8"/>
    <w:uiPriority w:val="99"/>
    <w:unhideWhenUsed/>
    <w:rsid w:val="00E9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8FB"/>
  </w:style>
  <w:style w:type="table" w:styleId="a9">
    <w:name w:val="Table Grid"/>
    <w:basedOn w:val="a1"/>
    <w:uiPriority w:val="39"/>
    <w:rsid w:val="00E3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СветланаВШ</cp:lastModifiedBy>
  <cp:revision>4</cp:revision>
  <dcterms:created xsi:type="dcterms:W3CDTF">2022-02-17T09:55:00Z</dcterms:created>
  <dcterms:modified xsi:type="dcterms:W3CDTF">2022-02-17T12:31:00Z</dcterms:modified>
</cp:coreProperties>
</file>