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B45" w:rsidRDefault="00150ED9" w:rsidP="004D23D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СХЕМА </w:t>
      </w:r>
      <w:r w:rsidR="004D23DE">
        <w:rPr>
          <w:rFonts w:ascii="Times New Roman" w:hAnsi="Times New Roman" w:cs="Times New Roman"/>
          <w:sz w:val="28"/>
          <w:szCs w:val="28"/>
        </w:rPr>
        <w:t>ОРГАНИЗАЦИИ ДОРОЖНОГО ДВИЖЕНИЯ</w:t>
      </w:r>
    </w:p>
    <w:p w:rsidR="004D23DE" w:rsidRDefault="004D23DE" w:rsidP="004D23DE">
      <w:pPr>
        <w:pStyle w:val="a4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Pr="0081292F">
        <w:rPr>
          <w:rFonts w:ascii="Times New Roman" w:hAnsi="Times New Roman" w:cs="Times New Roman"/>
          <w:sz w:val="28"/>
          <w:szCs w:val="28"/>
        </w:rPr>
        <w:t xml:space="preserve">мероприятий, посвященных </w:t>
      </w:r>
      <w:r w:rsidRPr="0081292F">
        <w:rPr>
          <w:rFonts w:ascii="Times New Roman" w:hAnsi="Times New Roman" w:cs="Times New Roman"/>
          <w:bCs/>
          <w:color w:val="000000"/>
          <w:sz w:val="28"/>
          <w:szCs w:val="28"/>
        </w:rPr>
        <w:t>празднованию 159-ой  годовщины со дня основания города Апшеронска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50ED9" w:rsidRDefault="004D23DE" w:rsidP="004D23D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24.09.2022 г. с 07.00 до </w:t>
      </w:r>
      <w:r w:rsidR="00362F1E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.00</w:t>
      </w:r>
    </w:p>
    <w:p w:rsidR="00150ED9" w:rsidRDefault="00685A17" w:rsidP="00150ED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1" type="#_x0000_t202" style="position:absolute;margin-left:45.3pt;margin-top:331.6pt;width:183pt;height:22pt;z-index:251801600" stroked="f">
            <v:textbox style="mso-next-textbox:#_x0000_s1211">
              <w:txbxContent>
                <w:p w:rsidR="007F73C7" w:rsidRDefault="007F73C7">
                  <w:r>
                    <w:t>- направление движения (объезд)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09" type="#_x0000_t32" style="position:absolute;margin-left:11.8pt;margin-top:343.6pt;width:26pt;height:.5pt;flip:y;z-index:2518005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208" type="#_x0000_t109" style="position:absolute;margin-left:37.8pt;margin-top:311.1pt;width:102.5pt;height:20.5pt;z-index:251799552" stroked="f">
            <v:textbox style="mso-next-textbox:#_x0000_s1208">
              <w:txbxContent>
                <w:p w:rsidR="007F73C7" w:rsidRDefault="007F73C7">
                  <w:r>
                    <w:t>- въезд запрещен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oval id="_x0000_s1203" style="position:absolute;margin-left:6.3pt;margin-top:306.6pt;width:27.5pt;height:25pt;z-index:251797504" fillcolor="red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rect id="_x0000_s1205" style="position:absolute;margin-left:11.8pt;margin-top:317.1pt;width:16.5pt;height:5.15pt;z-index:251798528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shape id="_x0000_s1190" type="#_x0000_t32" style="position:absolute;margin-left:609.3pt;margin-top:225.05pt;width:16pt;height:25.85pt;flip:x y;z-index:251789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shape id="_x0000_s1191" type="#_x0000_t32" style="position:absolute;margin-left:634.3pt;margin-top:265.9pt;width:17pt;height:26.25pt;flip:x y;z-index:2517903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shape id="_x0000_s1189" type="#_x0000_t32" style="position:absolute;margin-left:589.2pt;margin-top:190.6pt;width:14.6pt;height:25.35pt;flip:x y;z-index:251788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shape id="_x0000_s1188" type="#_x0000_t32" style="position:absolute;margin-left:359.15pt;margin-top:11pt;width:19.9pt;height:32.6pt;z-index:2517872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oval id="_x0000_s1165" style="position:absolute;margin-left:450.75pt;margin-top:175.2pt;width:21.05pt;height:19.95pt;z-index:251768832" fillcolor="red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rect id="_x0000_s1173" style="position:absolute;margin-left:575.7pt;margin-top:175.2pt;width:13.5pt;height:5.4pt;z-index:251776000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oval id="_x0000_s1172" style="position:absolute;margin-left:570.8pt;margin-top:168.95pt;width:22.05pt;height:18.25pt;z-index:251774976" fillcolor="red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rect id="_x0000_s1171" style="position:absolute;margin-left:479.15pt;margin-top:219.7pt;width:16.85pt;height:5.35pt;z-index:251773952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rect id="_x0000_s1169" style="position:absolute;margin-left:402.95pt;margin-top:99.75pt;width:15.35pt;height:4.8pt;z-index:251771904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rect id="_x0000_s1167" style="position:absolute;margin-left:453.65pt;margin-top:183.9pt;width:15.55pt;height:4.6pt;z-index:251769856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oval id="_x0000_s1168" style="position:absolute;margin-left:399.8pt;margin-top:92.85pt;width:21pt;height:19pt;z-index:251770880" fillcolor="red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oval id="_x0000_s1174" style="position:absolute;margin-left:496pt;margin-top:48.6pt;width:21.3pt;height:18.3pt;z-index:251777024" fillcolor="red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rect id="_x0000_s1175" style="position:absolute;margin-left:499.15pt;margin-top:54.25pt;width:15.9pt;height:5.85pt;z-index:251778048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shape id="_x0000_s1180" type="#_x0000_t32" style="position:absolute;margin-left:463.8pt;margin-top:239.6pt;width:24.4pt;height:11.3pt;flip:y;z-index:2517821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shape id="_x0000_s1179" type="#_x0000_t32" style="position:absolute;margin-left:434.8pt;margin-top:255.5pt;width:18.85pt;height:10.4pt;flip:y;z-index:2517811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shape id="_x0000_s1177" type="#_x0000_t32" style="position:absolute;margin-left:410.3pt;margin-top:269.6pt;width:18pt;height:8.4pt;flip:y;z-index:2517800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shape id="_x0000_s1176" type="#_x0000_t32" style="position:absolute;margin-left:392pt;margin-top:280.6pt;width:15.15pt;height:8.5pt;flip:y;z-index:2517790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oval id="_x0000_s1170" style="position:absolute;margin-left:476.7pt;margin-top:213.05pt;width:22.45pt;height:18.75pt;z-index:251772928" fill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8" type="#_x0000_t32" style="position:absolute;margin-left:386.8pt;margin-top:278pt;width:16.15pt;height:8.3pt;flip:x;z-index:2516981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7" type="#_x0000_t32" style="position:absolute;margin-left:407.15pt;margin-top:265.9pt;width:18.65pt;height:10pt;flip:x;z-index:2516971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6" type="#_x0000_t32" style="position:absolute;margin-left:431.5pt;margin-top:250.9pt;width:19.25pt;height:10.85pt;flip:x;z-index:2516961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5" type="#_x0000_t32" style="position:absolute;margin-left:461.05pt;margin-top:235.1pt;width:24.95pt;height:12.1pt;flip:x;z-index:2516951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4" type="#_x0000_t32" style="position:absolute;margin-left:519.7pt;margin-top:265.9pt;width:10.4pt;height:18.3pt;z-index:2516940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3" type="#_x0000_t32" style="position:absolute;margin-left:499.15pt;margin-top:235.1pt;width:12.25pt;height:20.4pt;z-index:2516930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2" type="#_x0000_t32" style="position:absolute;margin-left:496pt;margin-top:219.7pt;width:23.7pt;height:12.1pt;flip:x;z-index:2516920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1" type="#_x0000_t32" style="position:absolute;margin-left:554.25pt;margin-top:188.5pt;width:26.25pt;height:14.15pt;flip:x;z-index:2516910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7" type="#_x0000_t32" style="position:absolute;margin-left:365.3pt;margin-top:255.5pt;width:13.75pt;height:20.4pt;flip:x y;z-index:2516879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6" type="#_x0000_t32" style="position:absolute;margin-left:352.4pt;margin-top:231.8pt;width:10.4pt;height:15.4pt;flip:x y;z-index:2516869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5" type="#_x0000_t32" style="position:absolute;margin-left:384.45pt;margin-top:292.15pt;width:7.55pt;height:10.4pt;z-index:2516858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4" type="#_x0000_t32" style="position:absolute;margin-left:362.8pt;margin-top:258.85pt;width:12.9pt;height:19.15pt;z-index:2516848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3" type="#_x0000_t32" style="position:absolute;margin-left:347.85pt;margin-top:235.1pt;width:11.3pt;height:15.8pt;z-index:2516838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2" type="#_x0000_t32" style="position:absolute;margin-left:340.15pt;margin-top:213.05pt;width:7.7pt;height:10.4pt;flip:x y;z-index:2516828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1" type="#_x0000_t32" style="position:absolute;margin-left:325.75pt;margin-top:190.6pt;width:7.5pt;height:12.05pt;flip:x y;z-index:2516817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0" type="#_x0000_t32" style="position:absolute;margin-left:336.6pt;margin-top:215.95pt;width:9.15pt;height:12.9pt;z-index:2516807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9" type="#_x0000_t32" style="position:absolute;margin-left:323.3pt;margin-top:195.15pt;width:9.95pt;height:13.3pt;z-index:2516797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8" type="#_x0000_t32" style="position:absolute;margin-left:313.7pt;margin-top:175.2pt;width:9.6pt;height:8.7pt;flip:x y;z-index:2516787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7" type="#_x0000_t32" style="position:absolute;margin-left:310.4pt;margin-top:178.5pt;width:10.4pt;height:10pt;z-index:2516776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6" type="#_x0000_t32" style="position:absolute;margin-left:290.8pt;margin-top:168.95pt;width:14.6pt;height:3.3pt;flip:x y;z-index:2516766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32" style="position:absolute;margin-left:290.8pt;margin-top:172.25pt;width:14.6pt;height:2.95pt;z-index:2516756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4" type="#_x0000_t32" style="position:absolute;margin-left:245.05pt;margin-top:146.45pt;width:3.3pt;height:17.5pt;flip:x;z-index:2516746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3" type="#_x0000_t32" style="position:absolute;margin-left:248.35pt;margin-top:146.45pt;width:3.75pt;height:17.5pt;flip:y;z-index:2516736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2" type="#_x0000_t32" style="position:absolute;margin-left:248.35pt;margin-top:121.5pt;width:3.75pt;height:19.15pt;flip:x;z-index:2516725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1" type="#_x0000_t32" style="position:absolute;margin-left:252.1pt;margin-top:121.5pt;width:3.75pt;height:19.15pt;flip:y;z-index:2516715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32" style="position:absolute;margin-left:197.6pt;margin-top:114.85pt;width:27.35pt;height:0;z-index:2516705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32" style="position:absolute;margin-left:195pt;margin-top:111.85pt;width:29.95pt;height:0;flip:x;z-index:2516623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32" style="position:absolute;margin-left:299.25pt;margin-top:111.85pt;width:31.7pt;height:0;flip:x;z-index:251661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32" style="position:absolute;margin-left:340.15pt;margin-top:106.1pt;width:19pt;height:5.75pt;flip:x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32" style="position:absolute;margin-left:367.8pt;margin-top:89.95pt;width:24.2pt;height:12.1pt;flip:x;z-index:2516592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32" style="position:absolute;margin-left:386.8pt;margin-top:54.25pt;width:16.15pt;height:25.9pt;z-index:251658240" o:connectortype="straight">
            <v:stroke endarrow="block"/>
          </v:shape>
        </w:pict>
      </w:r>
      <w:r w:rsidR="00150ED9" w:rsidRPr="00150E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53500" cy="465772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D9" w:rsidRDefault="00150ED9" w:rsidP="00150ED9">
      <w:pPr>
        <w:pStyle w:val="a4"/>
        <w:rPr>
          <w:rFonts w:ascii="Times New Roman" w:hAnsi="Times New Roman" w:cs="Times New Roman"/>
          <w:sz w:val="28"/>
          <w:szCs w:val="28"/>
        </w:rPr>
      </w:pPr>
      <w:r w:rsidRPr="00150ED9">
        <w:rPr>
          <w:rFonts w:ascii="Times New Roman" w:hAnsi="Times New Roman" w:cs="Times New Roman"/>
          <w:sz w:val="28"/>
          <w:szCs w:val="28"/>
        </w:rPr>
        <w:tab/>
        <w:t xml:space="preserve">Начальник ЖКС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D23D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В.С. Митин</w:t>
      </w:r>
    </w:p>
    <w:p w:rsidR="00914713" w:rsidRDefault="00914713" w:rsidP="00362F1E">
      <w:pPr>
        <w:pStyle w:val="a4"/>
        <w:ind w:left="778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14713" w:rsidRDefault="00914713" w:rsidP="00362F1E">
      <w:pPr>
        <w:pStyle w:val="a4"/>
        <w:ind w:left="778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14713" w:rsidRDefault="00914713" w:rsidP="00362F1E">
      <w:pPr>
        <w:pStyle w:val="a4"/>
        <w:ind w:left="778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14713" w:rsidRDefault="00914713" w:rsidP="00362F1E">
      <w:pPr>
        <w:pStyle w:val="a4"/>
        <w:ind w:left="778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14713" w:rsidRDefault="00914713" w:rsidP="00362F1E">
      <w:pPr>
        <w:pStyle w:val="a4"/>
        <w:ind w:left="778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14713" w:rsidRDefault="00914713" w:rsidP="00362F1E">
      <w:pPr>
        <w:pStyle w:val="a4"/>
        <w:ind w:left="778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62F1E" w:rsidRDefault="00362F1E" w:rsidP="00362F1E">
      <w:pPr>
        <w:pStyle w:val="a4"/>
        <w:ind w:left="778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362F1E" w:rsidRDefault="00362F1E" w:rsidP="00362F1E">
      <w:pPr>
        <w:pStyle w:val="a4"/>
        <w:ind w:left="778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62F1E" w:rsidRDefault="00362F1E" w:rsidP="00362F1E">
      <w:pPr>
        <w:pStyle w:val="a4"/>
        <w:ind w:left="778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УТВЕРЖДЕНА</w:t>
      </w:r>
    </w:p>
    <w:p w:rsidR="00362F1E" w:rsidRDefault="00362F1E" w:rsidP="00362F1E">
      <w:pPr>
        <w:pStyle w:val="a4"/>
        <w:ind w:left="778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распоряжением администрации Апшеронского       </w:t>
      </w:r>
    </w:p>
    <w:p w:rsidR="00362F1E" w:rsidRDefault="00362F1E" w:rsidP="00362F1E">
      <w:pPr>
        <w:pStyle w:val="a4"/>
        <w:ind w:left="778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поселения Апшеронского района    </w:t>
      </w:r>
    </w:p>
    <w:p w:rsidR="00362F1E" w:rsidRDefault="00362F1E" w:rsidP="00362F1E">
      <w:pPr>
        <w:pStyle w:val="a4"/>
        <w:ind w:left="778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от____________________</w:t>
      </w:r>
      <w:r w:rsidR="00914713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362F1E" w:rsidRDefault="00362F1E" w:rsidP="00362F1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362F1E" w:rsidRDefault="00362F1E" w:rsidP="00362F1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ОРГАНИЗАЦИИ ДОРОЖНОГО ДВИЖЕНИЯ</w:t>
      </w:r>
    </w:p>
    <w:p w:rsidR="00362F1E" w:rsidRDefault="00362F1E" w:rsidP="00362F1E">
      <w:pPr>
        <w:pStyle w:val="a4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Pr="0081292F">
        <w:rPr>
          <w:rFonts w:ascii="Times New Roman" w:hAnsi="Times New Roman" w:cs="Times New Roman"/>
          <w:sz w:val="28"/>
          <w:szCs w:val="28"/>
        </w:rPr>
        <w:t xml:space="preserve">мероприятий, посвященных </w:t>
      </w:r>
      <w:r w:rsidRPr="0081292F">
        <w:rPr>
          <w:rFonts w:ascii="Times New Roman" w:hAnsi="Times New Roman" w:cs="Times New Roman"/>
          <w:bCs/>
          <w:color w:val="000000"/>
          <w:sz w:val="28"/>
          <w:szCs w:val="28"/>
        </w:rPr>
        <w:t>празднованию 159-ой  годовщины со дня основания города Апшеронска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362F1E" w:rsidRDefault="00362F1E" w:rsidP="00362F1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24.09.2022 г. с 16.00 до 23.00</w:t>
      </w:r>
    </w:p>
    <w:p w:rsidR="00362F1E" w:rsidRDefault="00362F1E" w:rsidP="00150ED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2F1E" w:rsidRDefault="00685A17" w:rsidP="00150ED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199" style="position:absolute;margin-left:416.3pt;margin-top:108.5pt;width:19pt;height:16pt;z-index:251795456" fill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02" style="position:absolute;margin-left:420.3pt;margin-top:115.5pt;width:11.5pt;height:4pt;z-index:25179648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98" type="#_x0000_t32" style="position:absolute;margin-left:370.8pt;margin-top:6pt;width:15pt;height:7.5pt;flip:x;z-index:2517944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96" type="#_x0000_t32" style="position:absolute;margin-left:370.8pt;margin-top:13.5pt;width:15pt;height:9.5pt;flip:y;z-index:251793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193" style="position:absolute;margin-left:370.8pt;margin-top:10.5pt;width:22pt;height:19.5pt;z-index:251792384" fillcolor="#eeece1 [3214]" stroked="f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92" type="#_x0000_t32" style="position:absolute;margin-left:501.3pt;margin-top:209pt;width:18.5pt;height:1pt;flip:x y;z-index:251791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87" type="#_x0000_t32" style="position:absolute;margin-left:608.8pt;margin-top:176.5pt;width:18.5pt;height:10pt;flip:x;z-index:251786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86" type="#_x0000_t32" style="position:absolute;margin-left:586.3pt;margin-top:186.5pt;width:19.15pt;height:10.5pt;flip:x;z-index:2517852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82" type="#_x0000_t32" style="position:absolute;margin-left:613.8pt;margin-top:181.5pt;width:17pt;height:7.55pt;flip:y;z-index:2517841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81" type="#_x0000_t32" style="position:absolute;margin-left:589.2pt;margin-top:193pt;width:19.6pt;height:8pt;flip:y;z-index:2517831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56" type="#_x0000_t32" style="position:absolute;margin-left:215.85pt;margin-top:108.5pt;width:18.95pt;height:3.9pt;flip:y;z-index:2517647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55" type="#_x0000_t32" style="position:absolute;margin-left:215.85pt;margin-top:101.5pt;width:21.95pt;height:7pt;flip:x;z-index:2517637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53" type="#_x0000_t32" style="position:absolute;margin-left:683.3pt;margin-top:260pt;width:22.05pt;height:35.6pt;flip:x y;z-index:2517626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52" type="#_x0000_t32" style="position:absolute;margin-left:658.8pt;margin-top:221.9pt;width:14.05pt;height:25.85pt;flip:x y;z-index:2517616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51" type="#_x0000_t32" style="position:absolute;margin-left:638.3pt;margin-top:189.05pt;width:15.45pt;height:25.95pt;flip:x y;z-index:2517606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49" type="#_x0000_t32" style="position:absolute;margin-left:605.45pt;margin-top:132.05pt;width:16.35pt;height:27.95pt;flip:x y;z-index:2517596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48" type="#_x0000_t32" style="position:absolute;margin-left:573.8pt;margin-top:85pt;width:15.4pt;height:23.5pt;flip:x y;z-index:2517585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46" type="#_x0000_t32" style="position:absolute;margin-left:556.8pt;margin-top:62.5pt;width:9.5pt;height:14.15pt;flip:x y;z-index:2517575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45" type="#_x0000_t32" style="position:absolute;margin-left:506.3pt;margin-top:23pt;width:24pt;height:14pt;flip:x y;z-index:2517565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44" type="#_x0000_t32" style="position:absolute;margin-left:545.95pt;margin-top:254.8pt;width:7.85pt;height:11.65pt;flip:x y;z-index:2517555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43" type="#_x0000_t32" style="position:absolute;margin-left:561.35pt;margin-top:278pt;width:12.45pt;height:20pt;flip:x y;z-index:2517544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42" type="#_x0000_t32" style="position:absolute;margin-left:580.3pt;margin-top:306.5pt;width:8.9pt;height:16.55pt;flip:x y;z-index:2517534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39" type="#_x0000_t32" style="position:absolute;margin-left:573.8pt;margin-top:309.5pt;width:10pt;height:19.5pt;z-index:2517524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38" type="#_x0000_t32" style="position:absolute;margin-left:524.8pt;margin-top:238pt;width:12.5pt;height:5pt;flip:x y;z-index:2517514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37" type="#_x0000_t32" style="position:absolute;margin-left:556.8pt;margin-top:282pt;width:9.5pt;height:16pt;z-index:2517504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36" type="#_x0000_t32" style="position:absolute;margin-left:541.3pt;margin-top:257.5pt;width:7pt;height:13pt;z-index:2517493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34" type="#_x0000_t32" style="position:absolute;margin-left:524.8pt;margin-top:243pt;width:12.5pt;height:9pt;z-index:2517483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32" type="#_x0000_t32" style="position:absolute;margin-left:501.3pt;margin-top:236.5pt;width:18.5pt;height:1.5pt;flip:x y;z-index:2517473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31" type="#_x0000_t32" style="position:absolute;margin-left:501.3pt;margin-top:241pt;width:18.5pt;height:2pt;z-index:2517463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9" type="#_x0000_t32" style="position:absolute;margin-left:553.8pt;margin-top:201pt;width:20pt;height:8pt;flip:x;z-index:2517452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7" type="#_x0000_t32" style="position:absolute;margin-left:524.8pt;margin-top:209pt;width:23.5pt;height:1pt;flip:x y;z-index:2517442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5" type="#_x0000_t32" style="position:absolute;margin-left:501.3pt;margin-top:217.5pt;width:5pt;height:14pt;flip:y;z-index:2517432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3" type="#_x0000_t32" style="position:absolute;margin-left:495.8pt;margin-top:215pt;width:5.5pt;height:16.5pt;flip:x;z-index:2517422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2" type="#_x0000_t32" style="position:absolute;margin-left:642.8pt;margin-top:291pt;width:16pt;height:25.5pt;z-index:2517411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1" type="#_x0000_t32" style="position:absolute;margin-left:621.8pt;margin-top:260pt;width:16.5pt;height:22pt;z-index:2517401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0" type="#_x0000_t32" style="position:absolute;margin-left:583.8pt;margin-top:204.5pt;width:9pt;height:13pt;z-index:2517391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8" type="#_x0000_t32" style="position:absolute;margin-left:569.8pt;margin-top:181.5pt;width:10.5pt;height:15.5pt;z-index:2517381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7" type="#_x0000_t32" style="position:absolute;margin-left:553.8pt;margin-top:204.5pt;width:23pt;height:9pt;flip:y;z-index:2517370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6" type="#_x0000_t32" style="position:absolute;margin-left:530.3pt;margin-top:215pt;width:18pt;height:0;z-index:2517360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5" type="#_x0000_t32" style="position:absolute;margin-left:506.3pt;margin-top:213.5pt;width:13.5pt;height:1.5pt;z-index:2517350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3" type="#_x0000_t32" style="position:absolute;margin-left:556.8pt;margin-top:160pt;width:13pt;height:19pt;z-index:2517340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2" type="#_x0000_t32" style="position:absolute;margin-left:543.8pt;margin-top:138pt;width:10pt;height:16.5pt;z-index:2517329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1" type="#_x0000_t32" style="position:absolute;margin-left:524.8pt;margin-top:108.5pt;width:12.5pt;height:19pt;z-index:2517319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9" type="#_x0000_t32" style="position:absolute;margin-left:506.3pt;margin-top:81pt;width:13.5pt;height:20.5pt;z-index:2517309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8" type="#_x0000_t32" style="position:absolute;margin-left:483.8pt;margin-top:45.5pt;width:17.5pt;height:26.5pt;z-index:2517299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7" type="#_x0000_t32" style="position:absolute;margin-left:467.8pt;margin-top:10.5pt;width:28pt;height:10pt;flip:x y;z-index:2517288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6" type="#_x0000_t32" style="position:absolute;margin-left:460.3pt;margin-top:16.5pt;width:19pt;height:20.5pt;z-index:2517278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5" type="#_x0000_t32" style="position:absolute;margin-left:429.3pt;margin-top:3.5pt;width:22pt;height:2.5pt;flip:x y;z-index:2517268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4" type="#_x0000_t32" style="position:absolute;margin-left:429.3pt;margin-top:10.5pt;width:22pt;height:.5pt;z-index:2517258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3" type="#_x0000_t32" style="position:absolute;margin-left:389.3pt;margin-top:3pt;width:27pt;height:.5pt;flip:x;z-index:2517248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2" type="#_x0000_t32" style="position:absolute;margin-left:389.3pt;margin-top:10.5pt;width:31pt;height:.5pt;z-index:2517237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1" type="#_x0000_t32" style="position:absolute;margin-left:352.3pt;margin-top:16.5pt;width:15pt;height:9.5pt;flip:x;z-index:2517227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0" type="#_x0000_t32" style="position:absolute;margin-left:358.8pt;margin-top:23pt;width:12pt;height:7pt;flip:y;z-index:2517217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9" type="#_x0000_t32" style="position:absolute;margin-left:331.8pt;margin-top:30pt;width:17pt;height:13pt;flip:x;z-index:2517207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8" type="#_x0000_t32" style="position:absolute;margin-left:334.8pt;margin-top:34.5pt;width:17.5pt;height:14pt;flip:y;z-index:2517196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7" type="#_x0000_t32" style="position:absolute;margin-left:281.8pt;margin-top:67pt;width:19pt;height:14pt;flip:x;z-index:2517186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6" type="#_x0000_t32" style="position:absolute;margin-left:307.8pt;margin-top:45.5pt;width:20.5pt;height:17pt;flip:x;z-index:2517176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5" type="#_x0000_t32" style="position:absolute;margin-left:312.3pt;margin-top:51.5pt;width:19.5pt;height:15.5pt;flip:y;z-index:2517166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4" type="#_x0000_t32" style="position:absolute;margin-left:285.8pt;margin-top:74.5pt;width:18pt;height:10.5pt;flip:y;z-index:2517155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3" type="#_x0000_t32" style="position:absolute;margin-left:258.8pt;margin-top:85pt;width:16.5pt;height:8pt;flip:x;z-index:2517145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1" type="#_x0000_t32" style="position:absolute;margin-left:258.8pt;margin-top:89pt;width:20.5pt;height:9.5pt;flip:y;z-index:2517135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0" type="#_x0000_t32" style="position:absolute;margin-left:240.3pt;margin-top:108.5pt;width:8.5pt;height:19pt;flip:x;z-index:2517125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9" type="#_x0000_t32" style="position:absolute;margin-left:245.3pt;margin-top:108.5pt;width:8.5pt;height:19pt;flip:y;z-index:2517114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7" type="#_x0000_t32" style="position:absolute;margin-left:234.8pt;margin-top:138pt;width:3pt;height:22pt;z-index:2517104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6" type="#_x0000_t32" style="position:absolute;margin-left:240.3pt;margin-top:135pt;width:5pt;height:25pt;flip:x y;z-index:2517094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5" type="#_x0000_t32" style="position:absolute;margin-left:240.3pt;margin-top:168.5pt;width:8.5pt;height:28.5pt;z-index:2517084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4" type="#_x0000_t32" style="position:absolute;margin-left:245.3pt;margin-top:165.5pt;width:8.5pt;height:31.5pt;flip:x y;z-index:2517073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3" type="#_x0000_t32" style="position:absolute;margin-left:281.8pt;margin-top:285pt;width:4pt;height:16.5pt;flip:x y;z-index:2517063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2" type="#_x0000_t32" style="position:absolute;margin-left:288.8pt;margin-top:309.5pt;width:7pt;height:19.5pt;flip:x y;z-index:2517053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0" type="#_x0000_t32" style="position:absolute;margin-left:281.8pt;margin-top:312.5pt;width:7pt;height:19.5pt;z-index:2517043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8" type="#_x0000_t32" style="position:absolute;margin-left:275.3pt;margin-top:291pt;width:6.5pt;height:15.5pt;z-index:2517032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5" type="#_x0000_t32" style="position:absolute;margin-left:267.8pt;margin-top:260pt;width:5pt;height:22pt;z-index:2517022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3" type="#_x0000_t32" style="position:absolute;margin-left:272.8pt;margin-top:257.5pt;width:6.5pt;height:20.5pt;flip:x y;z-index:2517012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2" type="#_x0000_t32" style="position:absolute;margin-left:248.8pt;margin-top:291pt;width:24pt;height:7pt;flip:y;z-index:2517002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1" type="#_x0000_t32" style="position:absolute;margin-left:245.3pt;margin-top:285pt;width:27.5pt;height:8.5pt;flip:x;z-index:251699200" o:connectortype="straight">
            <v:stroke endarrow="block"/>
          </v:shape>
        </w:pict>
      </w:r>
      <w:r w:rsidR="001C6F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72550" cy="4269123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426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59" w:rsidRDefault="001C6F59" w:rsidP="00150ED9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1C6F59" w:rsidSect="00914713">
      <w:pgSz w:w="16838" w:h="11906" w:orient="landscape"/>
      <w:pgMar w:top="568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5A17" w:rsidRDefault="00685A17" w:rsidP="00150ED9">
      <w:pPr>
        <w:pStyle w:val="a4"/>
      </w:pPr>
      <w:r>
        <w:separator/>
      </w:r>
    </w:p>
  </w:endnote>
  <w:endnote w:type="continuationSeparator" w:id="0">
    <w:p w:rsidR="00685A17" w:rsidRDefault="00685A17" w:rsidP="00150ED9">
      <w:pPr>
        <w:pStyle w:val="a4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5A17" w:rsidRDefault="00685A17" w:rsidP="00150ED9">
      <w:pPr>
        <w:pStyle w:val="a4"/>
      </w:pPr>
      <w:r>
        <w:separator/>
      </w:r>
    </w:p>
  </w:footnote>
  <w:footnote w:type="continuationSeparator" w:id="0">
    <w:p w:rsidR="00685A17" w:rsidRDefault="00685A17" w:rsidP="00150ED9">
      <w:pPr>
        <w:pStyle w:val="a4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1292F"/>
    <w:rsid w:val="000F5A14"/>
    <w:rsid w:val="001165D4"/>
    <w:rsid w:val="0013324A"/>
    <w:rsid w:val="00150ED9"/>
    <w:rsid w:val="00194832"/>
    <w:rsid w:val="001A2B12"/>
    <w:rsid w:val="001C6F59"/>
    <w:rsid w:val="002B524A"/>
    <w:rsid w:val="00362F1E"/>
    <w:rsid w:val="00380416"/>
    <w:rsid w:val="003C74F7"/>
    <w:rsid w:val="004C44F4"/>
    <w:rsid w:val="004D23DE"/>
    <w:rsid w:val="004F3B65"/>
    <w:rsid w:val="00596D7D"/>
    <w:rsid w:val="005F523E"/>
    <w:rsid w:val="006047FA"/>
    <w:rsid w:val="00660EC6"/>
    <w:rsid w:val="00685A17"/>
    <w:rsid w:val="007441DF"/>
    <w:rsid w:val="00763B08"/>
    <w:rsid w:val="00776B45"/>
    <w:rsid w:val="007D6A6E"/>
    <w:rsid w:val="007F7241"/>
    <w:rsid w:val="007F73C7"/>
    <w:rsid w:val="008036DC"/>
    <w:rsid w:val="0081292F"/>
    <w:rsid w:val="00817C11"/>
    <w:rsid w:val="008339BC"/>
    <w:rsid w:val="00836BED"/>
    <w:rsid w:val="00893EC0"/>
    <w:rsid w:val="0089599A"/>
    <w:rsid w:val="008960F7"/>
    <w:rsid w:val="00914713"/>
    <w:rsid w:val="0092270A"/>
    <w:rsid w:val="009A153F"/>
    <w:rsid w:val="009A420D"/>
    <w:rsid w:val="00AF1F8C"/>
    <w:rsid w:val="00B92E70"/>
    <w:rsid w:val="00BA7051"/>
    <w:rsid w:val="00C01761"/>
    <w:rsid w:val="00C55C43"/>
    <w:rsid w:val="00C75674"/>
    <w:rsid w:val="00C80B98"/>
    <w:rsid w:val="00C87E71"/>
    <w:rsid w:val="00CB61D4"/>
    <w:rsid w:val="00CD7FE8"/>
    <w:rsid w:val="00D0204A"/>
    <w:rsid w:val="00D32302"/>
    <w:rsid w:val="00EE551E"/>
    <w:rsid w:val="00EE6431"/>
    <w:rsid w:val="00EF7DB1"/>
    <w:rsid w:val="00F110F5"/>
    <w:rsid w:val="00F56A82"/>
    <w:rsid w:val="00FF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2"/>
    <o:shapelayout v:ext="edit">
      <o:idmap v:ext="edit" data="1"/>
      <o:rules v:ext="edit">
        <o:r id="V:Rule1" type="connector" idref="#_x0000_s1093"/>
        <o:r id="V:Rule2" type="connector" idref="#_x0000_s1148"/>
        <o:r id="V:Rule3" type="connector" idref="#_x0000_s1186"/>
        <o:r id="V:Rule4" type="connector" idref="#_x0000_s1113"/>
        <o:r id="V:Rule5" type="connector" idref="#_x0000_s1068"/>
        <o:r id="V:Rule6" type="connector" idref="#_x0000_s1149"/>
        <o:r id="V:Rule7" type="connector" idref="#_x0000_s1137"/>
        <o:r id="V:Rule8" type="connector" idref="#_x0000_s1054"/>
        <o:r id="V:Rule9" type="connector" idref="#_x0000_s1095"/>
        <o:r id="V:Rule10" type="connector" idref="#_x0000_s1180"/>
        <o:r id="V:Rule11" type="connector" idref="#_x0000_s1100"/>
        <o:r id="V:Rule12" type="connector" idref="#_x0000_s1047"/>
        <o:r id="V:Rule13" type="connector" idref="#_x0000_s1073"/>
        <o:r id="V:Rule14" type="connector" idref="#_x0000_s1078"/>
        <o:r id="V:Rule15" type="connector" idref="#_x0000_s1118"/>
        <o:r id="V:Rule16" type="connector" idref="#_x0000_s1101"/>
        <o:r id="V:Rule17" type="connector" idref="#_x0000_s1051"/>
        <o:r id="V:Rule18" type="connector" idref="#_x0000_s1107"/>
        <o:r id="V:Rule19" type="connector" idref="#_x0000_s1131"/>
        <o:r id="V:Rule20" type="connector" idref="#_x0000_s1103"/>
        <o:r id="V:Rule21" type="connector" idref="#_x0000_s1153"/>
        <o:r id="V:Rule22" type="connector" idref="#_x0000_s1043"/>
        <o:r id="V:Rule23" type="connector" idref="#_x0000_s1125"/>
        <o:r id="V:Rule24" type="connector" idref="#_x0000_s1028"/>
        <o:r id="V:Rule25" type="connector" idref="#_x0000_s1049"/>
        <o:r id="V:Rule26" type="connector" idref="#_x0000_s1115"/>
        <o:r id="V:Rule27" type="connector" idref="#_x0000_s1096"/>
        <o:r id="V:Rule28" type="connector" idref="#_x0000_s1116"/>
        <o:r id="V:Rule29" type="connector" idref="#_x0000_s1040"/>
        <o:r id="V:Rule30" type="connector" idref="#_x0000_s1179"/>
        <o:r id="V:Rule31" type="connector" idref="#_x0000_s1053"/>
        <o:r id="V:Rule32" type="connector" idref="#_x0000_s1143"/>
        <o:r id="V:Rule33" type="connector" idref="#_x0000_s1041"/>
        <o:r id="V:Rule34" type="connector" idref="#_x0000_s1112"/>
        <o:r id="V:Rule35" type="connector" idref="#_x0000_s1099"/>
        <o:r id="V:Rule36" type="connector" idref="#_x0000_s1048"/>
        <o:r id="V:Rule37" type="connector" idref="#_x0000_s1071"/>
        <o:r id="V:Rule38" type="connector" idref="#_x0000_s1062"/>
        <o:r id="V:Rule39" type="connector" idref="#_x0000_s1181"/>
        <o:r id="V:Rule40" type="connector" idref="#_x0000_s1176"/>
        <o:r id="V:Rule41" type="connector" idref="#_x0000_s1089"/>
        <o:r id="V:Rule42" type="connector" idref="#_x0000_s1105"/>
        <o:r id="V:Rule43" type="connector" idref="#_x0000_s1075"/>
        <o:r id="V:Rule44" type="connector" idref="#_x0000_s1090"/>
        <o:r id="V:Rule45" type="connector" idref="#_x0000_s1188"/>
        <o:r id="V:Rule46" type="connector" idref="#_x0000_s1138"/>
        <o:r id="V:Rule47" type="connector" idref="#_x0000_s1144"/>
        <o:r id="V:Rule48" type="connector" idref="#_x0000_s1198"/>
        <o:r id="V:Rule49" type="connector" idref="#_x0000_s1066"/>
        <o:r id="V:Rule50" type="connector" idref="#_x0000_s1045"/>
        <o:r id="V:Rule51" type="connector" idref="#_x0000_s1050"/>
        <o:r id="V:Rule52" type="connector" idref="#_x0000_s1052"/>
        <o:r id="V:Rule53" type="connector" idref="#_x0000_s1085"/>
        <o:r id="V:Rule54" type="connector" idref="#_x0000_s1027"/>
        <o:r id="V:Rule55" type="connector" idref="#_x0000_s1151"/>
        <o:r id="V:Rule56" type="connector" idref="#_x0000_s1156"/>
        <o:r id="V:Rule57" type="connector" idref="#_x0000_s1111"/>
        <o:r id="V:Rule58" type="connector" idref="#_x0000_s1072"/>
        <o:r id="V:Rule59" type="connector" idref="#_x0000_s1142"/>
        <o:r id="V:Rule60" type="connector" idref="#_x0000_s1065"/>
        <o:r id="V:Rule61" type="connector" idref="#_x0000_s1030"/>
        <o:r id="V:Rule62" type="connector" idref="#_x0000_s1086"/>
        <o:r id="V:Rule63" type="connector" idref="#_x0000_s1196"/>
        <o:r id="V:Rule64" type="connector" idref="#_x0000_s1109"/>
        <o:r id="V:Rule65" type="connector" idref="#_x0000_s1055"/>
        <o:r id="V:Rule66" type="connector" idref="#_x0000_s1191"/>
        <o:r id="V:Rule67" type="connector" idref="#_x0000_s1129"/>
        <o:r id="V:Rule68" type="connector" idref="#_x0000_s1044"/>
        <o:r id="V:Rule69" type="connector" idref="#_x0000_s1136"/>
        <o:r id="V:Rule70" type="connector" idref="#_x0000_s1209"/>
        <o:r id="V:Rule71" type="connector" idref="#_x0000_s1106"/>
        <o:r id="V:Rule72" type="connector" idref="#_x0000_s1146"/>
        <o:r id="V:Rule73" type="connector" idref="#_x0000_s1057"/>
        <o:r id="V:Rule74" type="connector" idref="#_x0000_s1042"/>
        <o:r id="V:Rule75" type="connector" idref="#_x0000_s1132"/>
        <o:r id="V:Rule76" type="connector" idref="#_x0000_s1094"/>
        <o:r id="V:Rule77" type="connector" idref="#_x0000_s1190"/>
        <o:r id="V:Rule78" type="connector" idref="#_x0000_s1122"/>
        <o:r id="V:Rule79" type="connector" idref="#_x0000_s1120"/>
        <o:r id="V:Rule80" type="connector" idref="#_x0000_s1187"/>
        <o:r id="V:Rule81" type="connector" idref="#_x0000_s1152"/>
        <o:r id="V:Rule82" type="connector" idref="#_x0000_s1082"/>
        <o:r id="V:Rule83" type="connector" idref="#_x0000_s1192"/>
        <o:r id="V:Rule84" type="connector" idref="#_x0000_s1177"/>
        <o:r id="V:Rule85" type="connector" idref="#_x0000_s1098"/>
        <o:r id="V:Rule86" type="connector" idref="#_x0000_s1067"/>
        <o:r id="V:Rule87" type="connector" idref="#_x0000_s1061"/>
        <o:r id="V:Rule88" type="connector" idref="#_x0000_s1102"/>
        <o:r id="V:Rule89" type="connector" idref="#_x0000_s1182"/>
        <o:r id="V:Rule90" type="connector" idref="#_x0000_s1117"/>
        <o:r id="V:Rule91" type="connector" idref="#_x0000_s1134"/>
        <o:r id="V:Rule92" type="connector" idref="#_x0000_s1080"/>
        <o:r id="V:Rule93" type="connector" idref="#_x0000_s1108"/>
        <o:r id="V:Rule94" type="connector" idref="#_x0000_s1097"/>
        <o:r id="V:Rule95" type="connector" idref="#_x0000_s1083"/>
        <o:r id="V:Rule96" type="connector" idref="#_x0000_s1046"/>
        <o:r id="V:Rule97" type="connector" idref="#_x0000_s1056"/>
        <o:r id="V:Rule98" type="connector" idref="#_x0000_s1189"/>
        <o:r id="V:Rule99" type="connector" idref="#_x0000_s1121"/>
        <o:r id="V:Rule100" type="connector" idref="#_x0000_s1087"/>
        <o:r id="V:Rule101" type="connector" idref="#_x0000_s1155"/>
        <o:r id="V:Rule102" type="connector" idref="#_x0000_s1031"/>
        <o:r id="V:Rule103" type="connector" idref="#_x0000_s1123"/>
        <o:r id="V:Rule104" type="connector" idref="#_x0000_s1139"/>
        <o:r id="V:Rule105" type="connector" idref="#_x0000_s1084"/>
        <o:r id="V:Rule106" type="connector" idref="#_x0000_s1145"/>
        <o:r id="V:Rule107" type="connector" idref="#_x0000_s1104"/>
        <o:r id="V:Rule108" type="connector" idref="#_x0000_s1063"/>
        <o:r id="V:Rule109" type="connector" idref="#_x0000_s1026"/>
        <o:r id="V:Rule110" type="connector" idref="#_x0000_s1091"/>
        <o:r id="V:Rule111" type="connector" idref="#_x0000_s1064"/>
        <o:r id="V:Rule112" type="connector" idref="#_x0000_s1127"/>
      </o:rules>
    </o:shapelayout>
  </w:shapeDefaults>
  <w:decimalSymbol w:val=","/>
  <w:listSeparator w:val=";"/>
  <w15:docId w15:val="{46F635BC-06CB-4E36-9C12-58E862804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60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29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81292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50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0ED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50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50ED9"/>
  </w:style>
  <w:style w:type="paragraph" w:styleId="a9">
    <w:name w:val="footer"/>
    <w:basedOn w:val="a"/>
    <w:link w:val="aa"/>
    <w:uiPriority w:val="99"/>
    <w:semiHidden/>
    <w:unhideWhenUsed/>
    <w:rsid w:val="00150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50E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2D8D5-83DF-4C4F-B7CD-1E9A0B400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2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Сергей</cp:lastModifiedBy>
  <cp:revision>20</cp:revision>
  <cp:lastPrinted>2022-09-19T07:47:00Z</cp:lastPrinted>
  <dcterms:created xsi:type="dcterms:W3CDTF">2022-09-14T08:06:00Z</dcterms:created>
  <dcterms:modified xsi:type="dcterms:W3CDTF">2022-09-19T11:42:00Z</dcterms:modified>
</cp:coreProperties>
</file>