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КРАСНОДАРСКИЙ КРАЙ</w:t>
      </w: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АПШЕРОНСКИЙ РАЙОН</w:t>
      </w: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СОВЕТ АПШЕРОНСКОГО ГОРОДСКОГО ПОСЕЛЕНИЯ</w:t>
      </w: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АПШЕРОНСКОГО РАЙОНА</w:t>
      </w: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РЕШЕНИЕ</w:t>
      </w: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3C50" w:rsidRPr="00723C50" w:rsidRDefault="00723C50" w:rsidP="00723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23C50">
        <w:rPr>
          <w:rFonts w:ascii="Arial" w:hAnsi="Arial" w:cs="Arial"/>
          <w:sz w:val="24"/>
          <w:szCs w:val="24"/>
        </w:rPr>
        <w:t>от 24 января 2019 года</w:t>
      </w:r>
      <w:r w:rsidR="00576BCB" w:rsidRPr="00CE366D">
        <w:rPr>
          <w:rFonts w:ascii="Arial" w:hAnsi="Arial" w:cs="Arial"/>
          <w:sz w:val="24"/>
          <w:szCs w:val="24"/>
        </w:rPr>
        <w:t xml:space="preserve"> </w:t>
      </w:r>
      <w:r w:rsidR="00CE366D">
        <w:rPr>
          <w:rFonts w:ascii="Arial" w:hAnsi="Arial" w:cs="Arial"/>
          <w:sz w:val="24"/>
          <w:szCs w:val="24"/>
        </w:rPr>
        <w:t xml:space="preserve">          </w:t>
      </w:r>
      <w:r w:rsidR="00D77FCC">
        <w:rPr>
          <w:rFonts w:ascii="Arial" w:hAnsi="Arial" w:cs="Arial"/>
          <w:sz w:val="24"/>
          <w:szCs w:val="24"/>
        </w:rPr>
        <w:t xml:space="preserve">      </w:t>
      </w:r>
      <w:r w:rsidR="00CE366D">
        <w:rPr>
          <w:rFonts w:ascii="Arial" w:hAnsi="Arial" w:cs="Arial"/>
          <w:sz w:val="24"/>
          <w:szCs w:val="24"/>
        </w:rPr>
        <w:t xml:space="preserve">         </w:t>
      </w:r>
      <w:r w:rsidRPr="00723C50">
        <w:rPr>
          <w:rFonts w:ascii="Arial" w:hAnsi="Arial" w:cs="Arial"/>
          <w:sz w:val="24"/>
          <w:szCs w:val="24"/>
        </w:rPr>
        <w:t xml:space="preserve">№ </w:t>
      </w:r>
      <w:r w:rsidRPr="00CE366D">
        <w:rPr>
          <w:rFonts w:ascii="Arial" w:hAnsi="Arial" w:cs="Arial"/>
          <w:sz w:val="24"/>
          <w:szCs w:val="24"/>
        </w:rPr>
        <w:t>306</w:t>
      </w:r>
      <w:r w:rsidR="00CE366D">
        <w:rPr>
          <w:rFonts w:ascii="Arial" w:hAnsi="Arial" w:cs="Arial"/>
          <w:sz w:val="24"/>
          <w:szCs w:val="24"/>
        </w:rPr>
        <w:t xml:space="preserve">            </w:t>
      </w:r>
      <w:r w:rsidR="00D77FCC">
        <w:rPr>
          <w:rFonts w:ascii="Arial" w:hAnsi="Arial" w:cs="Arial"/>
          <w:sz w:val="24"/>
          <w:szCs w:val="24"/>
        </w:rPr>
        <w:t xml:space="preserve">    </w:t>
      </w:r>
      <w:r w:rsidR="00CE366D">
        <w:rPr>
          <w:rFonts w:ascii="Arial" w:hAnsi="Arial" w:cs="Arial"/>
          <w:sz w:val="24"/>
          <w:szCs w:val="24"/>
        </w:rPr>
        <w:t xml:space="preserve">                              </w:t>
      </w:r>
      <w:r w:rsidR="00576BCB" w:rsidRPr="00CE366D">
        <w:rPr>
          <w:rFonts w:ascii="Arial" w:hAnsi="Arial" w:cs="Arial"/>
          <w:sz w:val="24"/>
          <w:szCs w:val="24"/>
        </w:rPr>
        <w:t xml:space="preserve"> </w:t>
      </w:r>
      <w:r w:rsidRPr="00723C50">
        <w:rPr>
          <w:rFonts w:ascii="Arial" w:hAnsi="Arial" w:cs="Arial"/>
          <w:sz w:val="24"/>
          <w:szCs w:val="24"/>
        </w:rPr>
        <w:t>г.Апшеронск</w:t>
      </w:r>
    </w:p>
    <w:p w:rsidR="00723C50" w:rsidRPr="00723C50" w:rsidRDefault="00723C50" w:rsidP="00723C50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6E49" w:rsidRPr="00CE366D" w:rsidRDefault="00646E49" w:rsidP="00723C50">
      <w:pPr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CE366D">
        <w:rPr>
          <w:rFonts w:ascii="Arial" w:hAnsi="Arial" w:cs="Arial"/>
          <w:b/>
          <w:sz w:val="32"/>
          <w:szCs w:val="24"/>
        </w:rPr>
        <w:t>О внесении изменений в решение Совета Апшеронского</w:t>
      </w:r>
      <w:r w:rsidR="00723C50" w:rsidRPr="00CE366D">
        <w:rPr>
          <w:rFonts w:ascii="Arial" w:hAnsi="Arial" w:cs="Arial"/>
          <w:b/>
          <w:sz w:val="32"/>
          <w:szCs w:val="24"/>
        </w:rPr>
        <w:t xml:space="preserve"> </w:t>
      </w:r>
      <w:r w:rsidRPr="00CE366D">
        <w:rPr>
          <w:rFonts w:ascii="Arial" w:hAnsi="Arial" w:cs="Arial"/>
          <w:b/>
          <w:sz w:val="32"/>
          <w:szCs w:val="24"/>
        </w:rPr>
        <w:t>городского поселения Апшеронского района от 21 октября</w:t>
      </w:r>
      <w:r w:rsidR="00723C50" w:rsidRPr="00CE366D">
        <w:rPr>
          <w:rFonts w:ascii="Arial" w:hAnsi="Arial" w:cs="Arial"/>
          <w:b/>
          <w:sz w:val="32"/>
          <w:szCs w:val="24"/>
        </w:rPr>
        <w:t xml:space="preserve"> </w:t>
      </w:r>
      <w:r w:rsidRPr="00CE366D">
        <w:rPr>
          <w:rFonts w:ascii="Arial" w:hAnsi="Arial" w:cs="Arial"/>
          <w:b/>
          <w:sz w:val="32"/>
          <w:szCs w:val="24"/>
        </w:rPr>
        <w:t>2010 года № 81 «Об образовании административной комиссии Апшеронского городского поселения Апшеронского района»</w:t>
      </w:r>
    </w:p>
    <w:p w:rsidR="00646E49" w:rsidRDefault="00646E49" w:rsidP="00A67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FCC" w:rsidRPr="00CE366D" w:rsidRDefault="00D77FCC" w:rsidP="00A67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 xml:space="preserve">В связи с кадровыми изменениями в администрации Апшеронского городского поселения Апшеронского района, в соответствии с уставом Апшеронского городского поселения Апшеронского района Совет Апшеронского городского поселения Апшеронского района </w:t>
      </w:r>
      <w:r w:rsidR="0033269D" w:rsidRPr="00CE366D">
        <w:rPr>
          <w:rFonts w:ascii="Arial" w:hAnsi="Arial" w:cs="Arial"/>
          <w:sz w:val="24"/>
          <w:szCs w:val="24"/>
        </w:rPr>
        <w:t>решил:</w:t>
      </w: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1. Внести изменения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района», изложив приложение № 1 к нему в ново</w:t>
      </w:r>
      <w:bookmarkStart w:id="0" w:name="_GoBack"/>
      <w:bookmarkEnd w:id="0"/>
      <w:r w:rsidRPr="00CE366D">
        <w:rPr>
          <w:rFonts w:ascii="Arial" w:hAnsi="Arial" w:cs="Arial"/>
          <w:sz w:val="24"/>
          <w:szCs w:val="24"/>
        </w:rPr>
        <w:t>й редакции (прилагается).</w:t>
      </w: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2. Решение Совета Апшеронского городского поселения Апшеронского района от 24 мая 2018 года № 267 «О внесении изменений в решение Совета Апшеронского городского поселения Апшеронского района от 21 октября 2010 года № 81 «Об образовании административной комиссии Апшеронского городского поселения Апшеронского района» признать утратившим силу.</w:t>
      </w: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3. Отделу организационно-кадровой работы администрации Апшеронского городского поселения Апшеронского района (Клепанёва)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4.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(Айрапетян) и главу Апшеронского городского поселения Апшеронского района С.Н.Иващенко.</w:t>
      </w:r>
    </w:p>
    <w:p w:rsidR="00646E49" w:rsidRPr="00CE366D" w:rsidRDefault="00646E49" w:rsidP="00576B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5. Решение вступает в силу на следующий день после его официального опубликования.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6BCB" w:rsidRPr="00CE366D" w:rsidRDefault="00576BCB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6BCB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lastRenderedPageBreak/>
        <w:t>Председатель</w:t>
      </w:r>
      <w:r w:rsidR="00576BCB" w:rsidRPr="00CE366D">
        <w:rPr>
          <w:rFonts w:ascii="Arial" w:hAnsi="Arial" w:cs="Arial"/>
          <w:sz w:val="24"/>
          <w:szCs w:val="24"/>
        </w:rPr>
        <w:t xml:space="preserve"> Совета</w:t>
      </w:r>
    </w:p>
    <w:p w:rsidR="00576BCB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</w:t>
      </w:r>
      <w:r w:rsidR="00576BCB" w:rsidRPr="00CE366D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576BCB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Г.Ш.Бжалава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6BCB" w:rsidRPr="00CE366D" w:rsidRDefault="00576BCB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6BCB" w:rsidRPr="00CE366D" w:rsidRDefault="00576BCB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76BCB" w:rsidRPr="00CE366D" w:rsidRDefault="00576BCB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Глава</w:t>
      </w:r>
    </w:p>
    <w:p w:rsidR="00576BCB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городского</w:t>
      </w:r>
      <w:r w:rsidR="00576BCB" w:rsidRPr="00CE366D">
        <w:rPr>
          <w:rFonts w:ascii="Arial" w:hAnsi="Arial" w:cs="Arial"/>
          <w:sz w:val="24"/>
          <w:szCs w:val="24"/>
        </w:rPr>
        <w:t xml:space="preserve"> поселения</w:t>
      </w:r>
    </w:p>
    <w:p w:rsidR="00576BCB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С.Н.Иващенко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ПРИЛОЖЕНИЕ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к решению Совета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 xml:space="preserve">от </w:t>
      </w:r>
      <w:r w:rsidR="005330C4" w:rsidRPr="00CE366D">
        <w:rPr>
          <w:rFonts w:ascii="Arial" w:hAnsi="Arial" w:cs="Arial"/>
          <w:sz w:val="24"/>
          <w:szCs w:val="24"/>
        </w:rPr>
        <w:t xml:space="preserve">24.01.2019г. </w:t>
      </w:r>
      <w:r w:rsidRPr="00CE366D">
        <w:rPr>
          <w:rFonts w:ascii="Arial" w:hAnsi="Arial" w:cs="Arial"/>
          <w:sz w:val="24"/>
          <w:szCs w:val="24"/>
        </w:rPr>
        <w:t>№</w:t>
      </w:r>
      <w:r w:rsidR="00576BCB" w:rsidRPr="00CE366D">
        <w:rPr>
          <w:rFonts w:ascii="Arial" w:hAnsi="Arial" w:cs="Arial"/>
          <w:sz w:val="24"/>
          <w:szCs w:val="24"/>
        </w:rPr>
        <w:t xml:space="preserve"> </w:t>
      </w:r>
      <w:r w:rsidR="005330C4" w:rsidRPr="00CE366D">
        <w:rPr>
          <w:rFonts w:ascii="Arial" w:hAnsi="Arial" w:cs="Arial"/>
          <w:sz w:val="24"/>
          <w:szCs w:val="24"/>
        </w:rPr>
        <w:t>306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«ПРИЛОЖЕНИЕ № 1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УТВЕРЖДЕН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решением Совета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21 октября 2010 года № 81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(в редакции решения Совета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городского поселения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576BCB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 xml:space="preserve">от </w:t>
      </w:r>
      <w:r w:rsidR="005330C4" w:rsidRPr="00CE366D">
        <w:rPr>
          <w:rFonts w:ascii="Arial" w:hAnsi="Arial" w:cs="Arial"/>
          <w:sz w:val="24"/>
          <w:szCs w:val="24"/>
        </w:rPr>
        <w:t xml:space="preserve">24.01.2019г. </w:t>
      </w:r>
      <w:r w:rsidRPr="00CE366D">
        <w:rPr>
          <w:rFonts w:ascii="Arial" w:hAnsi="Arial" w:cs="Arial"/>
          <w:sz w:val="24"/>
          <w:szCs w:val="24"/>
        </w:rPr>
        <w:t>№</w:t>
      </w:r>
      <w:r w:rsidR="00576BCB" w:rsidRPr="00CE366D">
        <w:rPr>
          <w:rFonts w:ascii="Arial" w:hAnsi="Arial" w:cs="Arial"/>
          <w:sz w:val="24"/>
          <w:szCs w:val="24"/>
        </w:rPr>
        <w:t xml:space="preserve"> </w:t>
      </w:r>
      <w:r w:rsidR="005330C4" w:rsidRPr="00CE366D">
        <w:rPr>
          <w:rFonts w:ascii="Arial" w:hAnsi="Arial" w:cs="Arial"/>
          <w:sz w:val="24"/>
          <w:szCs w:val="24"/>
        </w:rPr>
        <w:t>306</w:t>
      </w:r>
      <w:r w:rsidRPr="00CE366D">
        <w:rPr>
          <w:rFonts w:ascii="Arial" w:hAnsi="Arial" w:cs="Arial"/>
          <w:sz w:val="24"/>
          <w:szCs w:val="24"/>
        </w:rPr>
        <w:t>)</w:t>
      </w:r>
    </w:p>
    <w:p w:rsidR="00646E49" w:rsidRPr="00CE366D" w:rsidRDefault="00646E49" w:rsidP="00A67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E49" w:rsidRPr="00CE366D" w:rsidRDefault="00646E49" w:rsidP="00A671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E49" w:rsidRPr="00CE366D" w:rsidRDefault="00646E49" w:rsidP="00A671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66D">
        <w:rPr>
          <w:rFonts w:ascii="Arial" w:hAnsi="Arial" w:cs="Arial"/>
          <w:b/>
          <w:sz w:val="24"/>
          <w:szCs w:val="24"/>
        </w:rPr>
        <w:t>СОСТАВ</w:t>
      </w:r>
    </w:p>
    <w:p w:rsidR="00646E49" w:rsidRPr="00CE366D" w:rsidRDefault="00646E49" w:rsidP="00A671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366D">
        <w:rPr>
          <w:rFonts w:ascii="Arial" w:hAnsi="Arial" w:cs="Arial"/>
          <w:b/>
          <w:sz w:val="24"/>
          <w:szCs w:val="24"/>
        </w:rPr>
        <w:t>административной комиссии Апшеронского городского поселения</w:t>
      </w:r>
      <w:r w:rsidR="00576BCB" w:rsidRPr="00CE366D">
        <w:rPr>
          <w:rFonts w:ascii="Arial" w:hAnsi="Arial" w:cs="Arial"/>
          <w:b/>
          <w:sz w:val="24"/>
          <w:szCs w:val="24"/>
        </w:rPr>
        <w:t xml:space="preserve"> </w:t>
      </w:r>
      <w:r w:rsidRPr="00CE366D">
        <w:rPr>
          <w:rFonts w:ascii="Arial" w:hAnsi="Arial" w:cs="Arial"/>
          <w:b/>
          <w:sz w:val="24"/>
          <w:szCs w:val="24"/>
        </w:rPr>
        <w:t>Апшеронского района</w:t>
      </w:r>
    </w:p>
    <w:p w:rsidR="00646E49" w:rsidRPr="00CE366D" w:rsidRDefault="00646E49" w:rsidP="00A671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827"/>
        <w:gridCol w:w="310"/>
        <w:gridCol w:w="5501"/>
      </w:tblGrid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Покусаева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Наталья Ивановна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заместитель главы Апшеронского городского поселения Апшеронского района, председатель комиссии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Текнеджян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Гарик Карапетович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начальник отдела муниципального контроля администрации Апшеронского городского поселения Апшеронского района, заместитель председателя комиссии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lastRenderedPageBreak/>
              <w:t>Шутка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Николай Васильевич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ведущий специалист отдела муниципального контроля администрации Апшеронского городского поселения Апшеронского района, ответственный секретарь комиссии</w:t>
            </w:r>
          </w:p>
        </w:tc>
      </w:tr>
      <w:tr w:rsidR="00646E49" w:rsidRPr="00CE366D" w:rsidTr="00CE366D">
        <w:tc>
          <w:tcPr>
            <w:tcW w:w="5000" w:type="pct"/>
            <w:gridSpan w:val="3"/>
          </w:tcPr>
          <w:p w:rsidR="00646E49" w:rsidRPr="00CE366D" w:rsidRDefault="00646E49" w:rsidP="00A81D6A">
            <w:pPr>
              <w:spacing w:after="0" w:line="240" w:lineRule="auto"/>
              <w:ind w:left="414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главный специалист отдела архитектуры и градостроительства администрации Апшеронского городского поселения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Апшеронского района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Ухин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Геннадий Васильевич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депутат Совета Апшеронского городского поселения Апшеронского района (по согласованию)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Фёдорова Людмила Фёдоровна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A81D6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руководитель Совета территориального общественного самоуправления «Центральный» Апшеронского городского поселения Апшеронского района (по согласованию)</w:t>
            </w:r>
          </w:p>
        </w:tc>
      </w:tr>
      <w:tr w:rsidR="00646E49" w:rsidRPr="00CE366D" w:rsidTr="00CE366D">
        <w:tc>
          <w:tcPr>
            <w:tcW w:w="1985" w:type="pct"/>
          </w:tcPr>
          <w:p w:rsidR="00646E49" w:rsidRPr="00CE366D" w:rsidRDefault="00646E49" w:rsidP="00A81D6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Чайка</w:t>
            </w:r>
            <w:r w:rsidR="00A81D6A" w:rsidRPr="00CE36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E366D">
              <w:rPr>
                <w:rFonts w:ascii="Arial" w:hAnsi="Arial" w:cs="Arial"/>
                <w:sz w:val="24"/>
                <w:szCs w:val="24"/>
              </w:rPr>
              <w:t>Кристина Геннадьевна</w:t>
            </w:r>
          </w:p>
        </w:tc>
        <w:tc>
          <w:tcPr>
            <w:tcW w:w="161" w:type="pct"/>
          </w:tcPr>
          <w:p w:rsidR="00646E49" w:rsidRPr="00CE366D" w:rsidRDefault="00646E49" w:rsidP="006228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54" w:type="pct"/>
          </w:tcPr>
          <w:p w:rsidR="00646E49" w:rsidRPr="00CE366D" w:rsidRDefault="00646E49" w:rsidP="006228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366D">
              <w:rPr>
                <w:rFonts w:ascii="Arial" w:hAnsi="Arial" w:cs="Arial"/>
                <w:sz w:val="24"/>
                <w:szCs w:val="24"/>
              </w:rPr>
              <w:t>начальник отдела экономики и имущественных отношений администрации Апшеронского городского поселения Апшеронского района».</w:t>
            </w:r>
          </w:p>
        </w:tc>
      </w:tr>
    </w:tbl>
    <w:p w:rsidR="00646E49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646E49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:rsidR="00A81D6A" w:rsidRPr="00CE366D" w:rsidRDefault="00A81D6A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Глава</w:t>
      </w:r>
    </w:p>
    <w:p w:rsidR="00A81D6A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A81D6A" w:rsidRPr="00CE366D">
        <w:rPr>
          <w:rFonts w:ascii="Arial" w:hAnsi="Arial" w:cs="Arial"/>
          <w:sz w:val="24"/>
          <w:szCs w:val="24"/>
        </w:rPr>
        <w:t>поселения</w:t>
      </w:r>
    </w:p>
    <w:p w:rsidR="00A81D6A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Апшеронского района</w:t>
      </w:r>
    </w:p>
    <w:p w:rsidR="00646E49" w:rsidRPr="00CE366D" w:rsidRDefault="00646E49" w:rsidP="00A81D6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CE366D">
        <w:rPr>
          <w:rFonts w:ascii="Arial" w:hAnsi="Arial" w:cs="Arial"/>
          <w:sz w:val="24"/>
          <w:szCs w:val="24"/>
        </w:rPr>
        <w:t>С.Н.Иващенко</w:t>
      </w:r>
    </w:p>
    <w:sectPr w:rsidR="00646E49" w:rsidRPr="00CE366D" w:rsidSect="009A65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BEC" w:rsidRDefault="00982BEC">
      <w:pPr>
        <w:spacing w:after="0" w:line="240" w:lineRule="auto"/>
      </w:pPr>
      <w:r>
        <w:separator/>
      </w:r>
    </w:p>
  </w:endnote>
  <w:endnote w:type="continuationSeparator" w:id="0">
    <w:p w:rsidR="00982BEC" w:rsidRDefault="00982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BEC" w:rsidRDefault="00982BEC">
      <w:pPr>
        <w:spacing w:after="0" w:line="240" w:lineRule="auto"/>
      </w:pPr>
      <w:r>
        <w:separator/>
      </w:r>
    </w:p>
  </w:footnote>
  <w:footnote w:type="continuationSeparator" w:id="0">
    <w:p w:rsidR="00982BEC" w:rsidRDefault="00982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C2"/>
    <w:rsid w:val="0002314E"/>
    <w:rsid w:val="00024000"/>
    <w:rsid w:val="00074E68"/>
    <w:rsid w:val="00080A99"/>
    <w:rsid w:val="000A129D"/>
    <w:rsid w:val="000C00D4"/>
    <w:rsid w:val="000C17C4"/>
    <w:rsid w:val="00101BEF"/>
    <w:rsid w:val="00120141"/>
    <w:rsid w:val="001303A9"/>
    <w:rsid w:val="001B08EB"/>
    <w:rsid w:val="001C24C7"/>
    <w:rsid w:val="002505FC"/>
    <w:rsid w:val="00264FDF"/>
    <w:rsid w:val="002C2583"/>
    <w:rsid w:val="0033269D"/>
    <w:rsid w:val="00337386"/>
    <w:rsid w:val="00386E46"/>
    <w:rsid w:val="003B57C3"/>
    <w:rsid w:val="003C0890"/>
    <w:rsid w:val="003D2324"/>
    <w:rsid w:val="003E6641"/>
    <w:rsid w:val="00460396"/>
    <w:rsid w:val="00463DDA"/>
    <w:rsid w:val="00470AB8"/>
    <w:rsid w:val="00484E06"/>
    <w:rsid w:val="00490449"/>
    <w:rsid w:val="004F5A35"/>
    <w:rsid w:val="005330C4"/>
    <w:rsid w:val="0054488A"/>
    <w:rsid w:val="005526C2"/>
    <w:rsid w:val="00555388"/>
    <w:rsid w:val="0056579B"/>
    <w:rsid w:val="00576BCB"/>
    <w:rsid w:val="0062287D"/>
    <w:rsid w:val="0063713E"/>
    <w:rsid w:val="00646E49"/>
    <w:rsid w:val="006A1B1F"/>
    <w:rsid w:val="006B67D8"/>
    <w:rsid w:val="006C1465"/>
    <w:rsid w:val="006D4266"/>
    <w:rsid w:val="00723C50"/>
    <w:rsid w:val="00774953"/>
    <w:rsid w:val="0078595C"/>
    <w:rsid w:val="007B15D1"/>
    <w:rsid w:val="007D41B1"/>
    <w:rsid w:val="008235AE"/>
    <w:rsid w:val="00826CF3"/>
    <w:rsid w:val="00837C5A"/>
    <w:rsid w:val="00871F8D"/>
    <w:rsid w:val="00882240"/>
    <w:rsid w:val="008A6A63"/>
    <w:rsid w:val="008B2CEE"/>
    <w:rsid w:val="00951E04"/>
    <w:rsid w:val="009624CC"/>
    <w:rsid w:val="00982BEC"/>
    <w:rsid w:val="0098483A"/>
    <w:rsid w:val="009A65CD"/>
    <w:rsid w:val="009B2F94"/>
    <w:rsid w:val="009B5BC8"/>
    <w:rsid w:val="00A1616C"/>
    <w:rsid w:val="00A32958"/>
    <w:rsid w:val="00A65378"/>
    <w:rsid w:val="00A67164"/>
    <w:rsid w:val="00A7790C"/>
    <w:rsid w:val="00A81D6A"/>
    <w:rsid w:val="00A90EC8"/>
    <w:rsid w:val="00AB1308"/>
    <w:rsid w:val="00AC34D2"/>
    <w:rsid w:val="00AE0484"/>
    <w:rsid w:val="00B11297"/>
    <w:rsid w:val="00B12644"/>
    <w:rsid w:val="00B12B24"/>
    <w:rsid w:val="00B61F62"/>
    <w:rsid w:val="00B81EAE"/>
    <w:rsid w:val="00BA0536"/>
    <w:rsid w:val="00C16B13"/>
    <w:rsid w:val="00C20142"/>
    <w:rsid w:val="00CD6CE0"/>
    <w:rsid w:val="00CE366D"/>
    <w:rsid w:val="00CE4DE6"/>
    <w:rsid w:val="00D77FCC"/>
    <w:rsid w:val="00DD6F23"/>
    <w:rsid w:val="00E1461C"/>
    <w:rsid w:val="00E24575"/>
    <w:rsid w:val="00E448D4"/>
    <w:rsid w:val="00E82D02"/>
    <w:rsid w:val="00EB4AD9"/>
    <w:rsid w:val="00EB6B03"/>
    <w:rsid w:val="00EE499A"/>
    <w:rsid w:val="00F06A35"/>
    <w:rsid w:val="00F31324"/>
    <w:rsid w:val="00F35E5E"/>
    <w:rsid w:val="00F61028"/>
    <w:rsid w:val="00F71733"/>
    <w:rsid w:val="00F77BEE"/>
    <w:rsid w:val="00FB683E"/>
    <w:rsid w:val="00F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454172-262C-4B7C-8F25-760663E0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448D4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SimSun" w:hAnsi="Cambria" w:cs="Mangal"/>
      <w:b/>
      <w:bCs/>
      <w:color w:val="365F91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48D4"/>
    <w:rPr>
      <w:rFonts w:ascii="Cambria" w:eastAsia="SimSun" w:hAnsi="Cambria" w:cs="Mangal"/>
      <w:b/>
      <w:bCs/>
      <w:color w:val="365F91"/>
      <w:kern w:val="1"/>
      <w:sz w:val="28"/>
      <w:szCs w:val="28"/>
      <w:lang w:eastAsia="ru-RU"/>
    </w:rPr>
  </w:style>
  <w:style w:type="table" w:styleId="a3">
    <w:name w:val="Table Grid"/>
    <w:basedOn w:val="a1"/>
    <w:uiPriority w:val="99"/>
    <w:rsid w:val="00460396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90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90EC8"/>
    <w:rPr>
      <w:rFonts w:ascii="Segoe UI" w:hAnsi="Segoe UI" w:cs="Segoe UI"/>
      <w:sz w:val="18"/>
      <w:szCs w:val="18"/>
      <w:lang w:eastAsia="ru-RU"/>
    </w:rPr>
  </w:style>
  <w:style w:type="paragraph" w:styleId="a6">
    <w:name w:val="Title"/>
    <w:basedOn w:val="a"/>
    <w:link w:val="a7"/>
    <w:uiPriority w:val="99"/>
    <w:qFormat/>
    <w:rsid w:val="003373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373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B12B24"/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Без интервала Знак"/>
    <w:basedOn w:val="a0"/>
    <w:link w:val="a8"/>
    <w:uiPriority w:val="99"/>
    <w:locked/>
    <w:rsid w:val="00B12B24"/>
    <w:rPr>
      <w:rFonts w:ascii="Times New Roman" w:hAnsi="Times New Roman" w:cs="Times New Roman"/>
      <w:sz w:val="28"/>
      <w:szCs w:val="28"/>
      <w:lang w:val="ru-RU" w:eastAsia="en-US" w:bidi="ar-SA"/>
    </w:rPr>
  </w:style>
  <w:style w:type="paragraph" w:styleId="aa">
    <w:name w:val="Normal (Web)"/>
    <w:basedOn w:val="a"/>
    <w:uiPriority w:val="99"/>
    <w:rsid w:val="00E448D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E448D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rsid w:val="00E448D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448D4"/>
    <w:rPr>
      <w:rFonts w:ascii="Times New Roman" w:eastAsia="SimSun" w:hAnsi="Times New Roman" w:cs="Mangal"/>
      <w:kern w:val="1"/>
      <w:sz w:val="21"/>
      <w:szCs w:val="21"/>
      <w:lang w:eastAsia="hi-IN" w:bidi="hi-IN"/>
    </w:rPr>
  </w:style>
  <w:style w:type="paragraph" w:customStyle="1" w:styleId="11">
    <w:name w:val="Название объекта1"/>
    <w:basedOn w:val="a"/>
    <w:next w:val="a"/>
    <w:uiPriority w:val="99"/>
    <w:rsid w:val="00E448D4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paragraph" w:styleId="ad">
    <w:name w:val="footer"/>
    <w:basedOn w:val="a"/>
    <w:link w:val="ae"/>
    <w:uiPriority w:val="99"/>
    <w:rsid w:val="006D4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D426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423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Сергей</cp:lastModifiedBy>
  <cp:revision>9</cp:revision>
  <cp:lastPrinted>2019-01-29T06:47:00Z</cp:lastPrinted>
  <dcterms:created xsi:type="dcterms:W3CDTF">2019-01-22T08:59:00Z</dcterms:created>
  <dcterms:modified xsi:type="dcterms:W3CDTF">2019-01-29T12:47:00Z</dcterms:modified>
</cp:coreProperties>
</file>